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1903" w:rsidRPr="007E7053" w:rsidRDefault="00CB1903" w:rsidP="00D110A3">
      <w:pPr>
        <w:pStyle w:val="10"/>
        <w:keepNext/>
        <w:ind w:firstLine="720"/>
        <w:jc w:val="center"/>
        <w:rPr>
          <w:rFonts w:ascii="Times New Roman" w:hAnsi="Times New Roman" w:cs="Times New Roman"/>
          <w:b/>
        </w:rPr>
      </w:pPr>
      <w:r w:rsidRPr="007E7053">
        <w:rPr>
          <w:rFonts w:ascii="Times New Roman" w:hAnsi="Times New Roman" w:cs="Times New Roman"/>
          <w:b/>
        </w:rPr>
        <w:t xml:space="preserve">ДОГОВОР ПОСТАВКИ № </w:t>
      </w:r>
      <w:r w:rsidR="00B00D2D" w:rsidRPr="007E7053">
        <w:rPr>
          <w:rFonts w:ascii="Times New Roman" w:hAnsi="Times New Roman" w:cs="Times New Roman"/>
          <w:b/>
        </w:rPr>
        <w:t>________</w:t>
      </w:r>
    </w:p>
    <w:p w:rsidR="00833C38" w:rsidRPr="007E7053" w:rsidRDefault="00833C38" w:rsidP="00D110A3">
      <w:pPr>
        <w:pStyle w:val="10"/>
        <w:ind w:firstLine="720"/>
        <w:rPr>
          <w:rFonts w:ascii="Times New Roman" w:hAnsi="Times New Roman" w:cs="Times New Roman"/>
        </w:rPr>
      </w:pPr>
    </w:p>
    <w:p w:rsidR="00CB1903" w:rsidRPr="007E7053" w:rsidRDefault="00CB1903" w:rsidP="00D110A3">
      <w:pPr>
        <w:pStyle w:val="10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 xml:space="preserve">г. Братск                                                                                      </w:t>
      </w:r>
      <w:r w:rsidR="00833C38" w:rsidRPr="007E7053">
        <w:rPr>
          <w:rFonts w:ascii="Times New Roman" w:hAnsi="Times New Roman" w:cs="Times New Roman"/>
        </w:rPr>
        <w:t xml:space="preserve">             </w:t>
      </w:r>
      <w:r w:rsidRPr="007E7053">
        <w:rPr>
          <w:rFonts w:ascii="Times New Roman" w:hAnsi="Times New Roman" w:cs="Times New Roman"/>
        </w:rPr>
        <w:t xml:space="preserve">    </w:t>
      </w:r>
      <w:r w:rsidR="00833C38" w:rsidRPr="007E7053">
        <w:rPr>
          <w:rFonts w:ascii="Times New Roman" w:hAnsi="Times New Roman" w:cs="Times New Roman"/>
        </w:rPr>
        <w:t xml:space="preserve">                   «</w:t>
      </w:r>
      <w:r w:rsidR="00B00D2D" w:rsidRPr="007E7053">
        <w:rPr>
          <w:rFonts w:ascii="Times New Roman" w:hAnsi="Times New Roman" w:cs="Times New Roman"/>
        </w:rPr>
        <w:t>__</w:t>
      </w:r>
      <w:r w:rsidRPr="007E7053">
        <w:rPr>
          <w:rFonts w:ascii="Times New Roman" w:hAnsi="Times New Roman" w:cs="Times New Roman"/>
        </w:rPr>
        <w:t xml:space="preserve"> » </w:t>
      </w:r>
      <w:r w:rsidR="00B00D2D" w:rsidRPr="007E7053">
        <w:rPr>
          <w:rFonts w:ascii="Times New Roman" w:hAnsi="Times New Roman" w:cs="Times New Roman"/>
        </w:rPr>
        <w:t>_______</w:t>
      </w:r>
      <w:r w:rsidRPr="007E7053">
        <w:rPr>
          <w:rFonts w:ascii="Times New Roman" w:hAnsi="Times New Roman" w:cs="Times New Roman"/>
        </w:rPr>
        <w:t xml:space="preserve">  </w:t>
      </w:r>
      <w:smartTag w:uri="urn:schemas-microsoft-com:office:smarttags" w:element="metricconverter">
        <w:smartTagPr>
          <w:attr w:name="ProductID" w:val="2021 г"/>
        </w:smartTagPr>
        <w:r w:rsidRPr="007E7053">
          <w:rPr>
            <w:rFonts w:ascii="Times New Roman" w:hAnsi="Times New Roman" w:cs="Times New Roman"/>
          </w:rPr>
          <w:t>2021 г</w:t>
        </w:r>
      </w:smartTag>
      <w:r w:rsidRPr="007E7053">
        <w:rPr>
          <w:rFonts w:ascii="Times New Roman" w:hAnsi="Times New Roman" w:cs="Times New Roman"/>
        </w:rPr>
        <w:t>.</w:t>
      </w:r>
    </w:p>
    <w:p w:rsidR="00CB1903" w:rsidRPr="007E7053" w:rsidRDefault="00CB1903" w:rsidP="00D110A3">
      <w:pPr>
        <w:pStyle w:val="10"/>
        <w:ind w:firstLine="720"/>
        <w:rPr>
          <w:rFonts w:ascii="Times New Roman" w:hAnsi="Times New Roman" w:cs="Times New Roman"/>
          <w:color w:val="auto"/>
        </w:rPr>
      </w:pPr>
    </w:p>
    <w:p w:rsidR="00CB1903" w:rsidRPr="007E7053" w:rsidRDefault="005C4AF2" w:rsidP="00D110A3">
      <w:pPr>
        <w:pStyle w:val="Bodytext20"/>
        <w:shd w:val="clear" w:color="auto" w:fill="auto"/>
        <w:spacing w:after="0" w:line="276" w:lineRule="auto"/>
        <w:ind w:firstLine="720"/>
        <w:jc w:val="both"/>
        <w:rPr>
          <w:b w:val="0"/>
          <w:sz w:val="22"/>
          <w:szCs w:val="22"/>
        </w:rPr>
      </w:pPr>
      <w:r w:rsidRPr="007E7053">
        <w:rPr>
          <w:b w:val="0"/>
          <w:bCs w:val="0"/>
          <w:sz w:val="22"/>
          <w:szCs w:val="22"/>
          <w:shd w:val="clear" w:color="auto" w:fill="FFFFFF"/>
        </w:rPr>
        <w:t>Федеральное государственное бюджетное образовательное учреждение высшего образования «Братский государственный университет»</w:t>
      </w:r>
      <w:r w:rsidR="00277D9B" w:rsidRPr="007E7053">
        <w:rPr>
          <w:b w:val="0"/>
          <w:sz w:val="22"/>
          <w:szCs w:val="22"/>
        </w:rPr>
        <w:t xml:space="preserve"> в лице ректора ФГБОУ ВО «БрГУ» </w:t>
      </w:r>
      <w:proofErr w:type="spellStart"/>
      <w:r w:rsidR="00277D9B" w:rsidRPr="007E7053">
        <w:rPr>
          <w:b w:val="0"/>
          <w:sz w:val="22"/>
          <w:szCs w:val="22"/>
        </w:rPr>
        <w:t>Ситова</w:t>
      </w:r>
      <w:proofErr w:type="spellEnd"/>
      <w:r w:rsidR="00277D9B" w:rsidRPr="007E7053">
        <w:rPr>
          <w:b w:val="0"/>
          <w:sz w:val="22"/>
          <w:szCs w:val="22"/>
        </w:rPr>
        <w:t xml:space="preserve"> Ильи Сергеевича</w:t>
      </w:r>
      <w:r w:rsidR="00DA5873" w:rsidRPr="007E7053">
        <w:rPr>
          <w:b w:val="0"/>
          <w:sz w:val="22"/>
          <w:szCs w:val="22"/>
        </w:rPr>
        <w:t>,</w:t>
      </w:r>
      <w:r w:rsidR="00CB1903" w:rsidRPr="007E7053">
        <w:rPr>
          <w:b w:val="0"/>
          <w:sz w:val="22"/>
          <w:szCs w:val="22"/>
        </w:rPr>
        <w:t xml:space="preserve"> действующего на основании Устава, и Общество с ограниченной ответственностью «РЕАЛ», именуемое в дальнейшем «Поставщик»</w:t>
      </w:r>
      <w:r w:rsidR="00CB1903" w:rsidRPr="007E7053">
        <w:rPr>
          <w:sz w:val="22"/>
          <w:szCs w:val="22"/>
        </w:rPr>
        <w:t xml:space="preserve">, </w:t>
      </w:r>
      <w:r w:rsidR="00CB1903" w:rsidRPr="007E7053">
        <w:rPr>
          <w:b w:val="0"/>
          <w:sz w:val="22"/>
          <w:szCs w:val="22"/>
        </w:rPr>
        <w:t xml:space="preserve">в лице директора Игнатьевой Юлии Ивановны, действующей на основании Устава, с другой стороны, именуемые в дальнейшем «Стороны», </w:t>
      </w:r>
      <w:r w:rsidR="00B73AB2" w:rsidRPr="007E7053">
        <w:rPr>
          <w:b w:val="0"/>
          <w:sz w:val="22"/>
          <w:szCs w:val="22"/>
        </w:rPr>
        <w:t>руководствуясь пункта 3 раздела 2 главы 4 Положения о закупке ФГБОУ ВО «БрГУ», заключили настоящий договор о нижеследующем</w:t>
      </w:r>
      <w:r w:rsidR="00CB1903" w:rsidRPr="007E7053">
        <w:rPr>
          <w:b w:val="0"/>
          <w:sz w:val="22"/>
          <w:szCs w:val="22"/>
        </w:rPr>
        <w:t>:</w:t>
      </w:r>
    </w:p>
    <w:p w:rsidR="00CB1903" w:rsidRPr="007E7053" w:rsidRDefault="00CB1903" w:rsidP="00D110A3">
      <w:pPr>
        <w:ind w:firstLine="720"/>
        <w:jc w:val="both"/>
        <w:rPr>
          <w:rFonts w:ascii="Times New Roman" w:hAnsi="Times New Roman" w:cs="Times New Roman"/>
          <w:bCs/>
        </w:rPr>
      </w:pPr>
    </w:p>
    <w:p w:rsidR="00CB1903" w:rsidRPr="007E7053" w:rsidRDefault="00833C38" w:rsidP="00D110A3">
      <w:pPr>
        <w:pStyle w:val="10"/>
        <w:ind w:left="720"/>
        <w:jc w:val="center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  <w:b/>
        </w:rPr>
        <w:t xml:space="preserve">1. </w:t>
      </w:r>
      <w:r w:rsidR="00CB1903" w:rsidRPr="007E7053">
        <w:rPr>
          <w:rFonts w:ascii="Times New Roman" w:hAnsi="Times New Roman" w:cs="Times New Roman"/>
          <w:b/>
        </w:rPr>
        <w:t>ПРЕДМЕТ ДОГОВОРА</w:t>
      </w:r>
    </w:p>
    <w:p w:rsidR="00CB1903" w:rsidRPr="007E7053" w:rsidRDefault="00CB1903" w:rsidP="00D110A3">
      <w:pPr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По настоящему договору, (в дальнейшем - «Договор»), Поставщик обязуется передать Заказчику товары в обусловленные настоящим договором сроки, а Покупатель обязуется принять и оплатить их.</w:t>
      </w:r>
    </w:p>
    <w:p w:rsidR="00CB1903" w:rsidRPr="007E7053" w:rsidRDefault="00CB1903" w:rsidP="00D110A3">
      <w:pPr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Ассортимент и количество товаров определяется в спецификации, которая согласовывается Сторонами, и является неотъемлемой частью настоящего Договора (Приложение №1).</w:t>
      </w:r>
    </w:p>
    <w:p w:rsidR="00CB1903" w:rsidRPr="007E7053" w:rsidRDefault="00CB1903" w:rsidP="00D110A3">
      <w:pPr>
        <w:pStyle w:val="10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Поставщик изготавливает Продукцию на своем обор</w:t>
      </w:r>
      <w:r w:rsidR="00833C38" w:rsidRPr="007E7053">
        <w:rPr>
          <w:rFonts w:ascii="Times New Roman" w:hAnsi="Times New Roman" w:cs="Times New Roman"/>
        </w:rPr>
        <w:t xml:space="preserve">удовании или оборудовании своих </w:t>
      </w:r>
      <w:r w:rsidRPr="007E7053">
        <w:rPr>
          <w:rFonts w:ascii="Times New Roman" w:hAnsi="Times New Roman" w:cs="Times New Roman"/>
        </w:rPr>
        <w:t>партнеров.</w:t>
      </w:r>
    </w:p>
    <w:p w:rsidR="00CB1903" w:rsidRPr="007E7053" w:rsidRDefault="00CB1903" w:rsidP="00D110A3">
      <w:pPr>
        <w:pStyle w:val="10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Заказчиком товаров является</w:t>
      </w:r>
      <w:r w:rsidRPr="007E7053">
        <w:rPr>
          <w:rFonts w:ascii="Times New Roman" w:hAnsi="Times New Roman" w:cs="Times New Roman"/>
          <w:bCs/>
        </w:rPr>
        <w:t xml:space="preserve"> </w:t>
      </w:r>
      <w:r w:rsidR="006346E8" w:rsidRPr="007E7053">
        <w:rPr>
          <w:rFonts w:ascii="Times New Roman" w:hAnsi="Times New Roman" w:cs="Times New Roman"/>
        </w:rPr>
        <w:t>ФГБОУ ВО «БрГУ».</w:t>
      </w:r>
    </w:p>
    <w:p w:rsidR="00B00D2D" w:rsidRPr="007E7053" w:rsidRDefault="00B00D2D" w:rsidP="00D110A3">
      <w:pPr>
        <w:pStyle w:val="10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Срок поставки товара: со дня заключения настоящего договора по «</w:t>
      </w:r>
      <w:r w:rsidR="00BA2AC0" w:rsidRPr="007E7053">
        <w:rPr>
          <w:rFonts w:ascii="Times New Roman" w:hAnsi="Times New Roman" w:cs="Times New Roman"/>
        </w:rPr>
        <w:t>3</w:t>
      </w:r>
      <w:r w:rsidRPr="007E7053">
        <w:rPr>
          <w:rFonts w:ascii="Times New Roman" w:hAnsi="Times New Roman" w:cs="Times New Roman"/>
        </w:rPr>
        <w:t xml:space="preserve">0» </w:t>
      </w:r>
      <w:r w:rsidR="00BA2AC0" w:rsidRPr="007E7053">
        <w:rPr>
          <w:rFonts w:ascii="Times New Roman" w:hAnsi="Times New Roman" w:cs="Times New Roman"/>
        </w:rPr>
        <w:t>сентября</w:t>
      </w:r>
      <w:r w:rsidRPr="007E7053">
        <w:rPr>
          <w:rFonts w:ascii="Times New Roman" w:hAnsi="Times New Roman" w:cs="Times New Roman"/>
        </w:rPr>
        <w:t xml:space="preserve"> 2021 г.</w:t>
      </w:r>
    </w:p>
    <w:p w:rsidR="00CB1903" w:rsidRPr="007E7053" w:rsidRDefault="00CB1903" w:rsidP="00D110A3">
      <w:pPr>
        <w:pStyle w:val="10"/>
        <w:keepNext/>
        <w:ind w:firstLine="720"/>
        <w:jc w:val="both"/>
        <w:rPr>
          <w:rFonts w:ascii="Times New Roman" w:hAnsi="Times New Roman" w:cs="Times New Roman"/>
        </w:rPr>
      </w:pPr>
    </w:p>
    <w:p w:rsidR="00CB1903" w:rsidRPr="007E7053" w:rsidRDefault="00833C38" w:rsidP="00D110A3">
      <w:pPr>
        <w:pStyle w:val="10"/>
        <w:keepNext/>
        <w:ind w:left="720"/>
        <w:jc w:val="center"/>
        <w:rPr>
          <w:rFonts w:ascii="Times New Roman" w:hAnsi="Times New Roman" w:cs="Times New Roman"/>
          <w:b/>
        </w:rPr>
      </w:pPr>
      <w:r w:rsidRPr="007E7053">
        <w:rPr>
          <w:rFonts w:ascii="Times New Roman" w:hAnsi="Times New Roman" w:cs="Times New Roman"/>
          <w:b/>
        </w:rPr>
        <w:t xml:space="preserve">2. </w:t>
      </w:r>
      <w:r w:rsidR="00CB1903" w:rsidRPr="007E7053">
        <w:rPr>
          <w:rFonts w:ascii="Times New Roman" w:hAnsi="Times New Roman" w:cs="Times New Roman"/>
          <w:b/>
        </w:rPr>
        <w:t>ПРАВА И ОБЯЗАННОСТИ СТОРОН</w:t>
      </w:r>
    </w:p>
    <w:p w:rsidR="00CB1903" w:rsidRPr="007E705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2.1. Поставщик обязан:</w:t>
      </w:r>
    </w:p>
    <w:p w:rsidR="00CB1903" w:rsidRPr="007E705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2.1.1. отгружать товар в адрес Заказчика указанным транспортом в согласованные сроки;</w:t>
      </w:r>
    </w:p>
    <w:p w:rsidR="00CB1903" w:rsidRPr="007E705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2.1.2. извещать надлежащим образом Получателя об отправке товара, а также направлять ему другие извещения, требующиеся ему для осуществления обычно необходимых мер для принятия поставки товара;</w:t>
      </w:r>
    </w:p>
    <w:p w:rsidR="00CB1903" w:rsidRPr="007E705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2.1.3. предоставлять Покупателю транспортные и сопроводительные документы;</w:t>
      </w:r>
    </w:p>
    <w:p w:rsidR="00CB1903" w:rsidRPr="007E705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2.1.4. за свой счет обеспечить упаковку и тару, необходимую для поставки товара;</w:t>
      </w:r>
    </w:p>
    <w:p w:rsidR="00CB1903" w:rsidRPr="007E705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2.1.5. в случае недопоставки товаров в отдельном периоде поставки, восполнить недопоставленное количество товаров в следующем периоде (периодах) в пределах срока действия настоящего договора.</w:t>
      </w:r>
    </w:p>
    <w:p w:rsidR="00CB1903" w:rsidRPr="007E705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2.2. Заказчик обязан:</w:t>
      </w:r>
    </w:p>
    <w:p w:rsidR="00CB1903" w:rsidRPr="007E705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2.2.1. оплатить поставляемые товары с соблюдением порядка и формы расчетов, предусмотренных настоящим договором;</w:t>
      </w:r>
    </w:p>
    <w:p w:rsidR="00CB1903" w:rsidRPr="007E705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2.2.2. совершить все необходимые действия, обеспечивающие принятие товаров, поставляемых в соответствии с настоящим договором;</w:t>
      </w:r>
    </w:p>
    <w:p w:rsidR="00CB1903" w:rsidRPr="007E705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2.2.3. в разумный срок проверить количество и качество принятых товаров и о выявленных несоответствиях или недостатках незамедлительно письменно уведомить Поставщика;</w:t>
      </w:r>
    </w:p>
    <w:p w:rsidR="00CB1903" w:rsidRPr="007E705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2.2.4. возвратить Поставщику многооборотную тару и средства пакетирования, в которых поступил товар, в месте отгрузки во время следующей поставки товаров или в любое другое время по требованию Поставщика.</w:t>
      </w:r>
    </w:p>
    <w:p w:rsidR="00833C38" w:rsidRPr="007E705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2.3. Заказчик вправе отказаться от оплаты товаров ненадлежащего качества и некомплектных товаров, а если такие товары оплачены, потребовать возврата уплаченных сумм впредь до устранения недостатков и доукомплектования товаров либо их замены.</w:t>
      </w:r>
      <w:bookmarkStart w:id="0" w:name="sub_400"/>
    </w:p>
    <w:p w:rsidR="00833C38" w:rsidRPr="007E7053" w:rsidRDefault="00833C38" w:rsidP="00D110A3">
      <w:pPr>
        <w:jc w:val="both"/>
        <w:rPr>
          <w:rFonts w:ascii="Times New Roman" w:hAnsi="Times New Roman" w:cs="Times New Roman"/>
        </w:rPr>
      </w:pPr>
    </w:p>
    <w:p w:rsidR="00D110A3" w:rsidRPr="007E7053" w:rsidRDefault="00D110A3" w:rsidP="00D110A3">
      <w:pPr>
        <w:jc w:val="both"/>
        <w:rPr>
          <w:rFonts w:ascii="Times New Roman" w:hAnsi="Times New Roman" w:cs="Times New Roman"/>
        </w:rPr>
      </w:pPr>
    </w:p>
    <w:bookmarkEnd w:id="0"/>
    <w:p w:rsidR="00B00D2D" w:rsidRPr="007E7053" w:rsidRDefault="00B00D2D" w:rsidP="00D110A3">
      <w:pPr>
        <w:jc w:val="center"/>
        <w:rPr>
          <w:rFonts w:ascii="Times New Roman" w:hAnsi="Times New Roman" w:cs="Times New Roman"/>
          <w:b/>
        </w:rPr>
      </w:pPr>
      <w:r w:rsidRPr="007E7053">
        <w:rPr>
          <w:rFonts w:ascii="Times New Roman" w:hAnsi="Times New Roman" w:cs="Times New Roman"/>
          <w:b/>
        </w:rPr>
        <w:t>3. УСЛОВИЯ ПРИЕМКИ ТОВАРА</w:t>
      </w:r>
    </w:p>
    <w:p w:rsidR="00B00D2D" w:rsidRPr="007E7053" w:rsidRDefault="00B00D2D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3.1. Заказчик производит приемку товара в момент его поставки в присутствии уполномоченного представителя Поставщика.</w:t>
      </w:r>
    </w:p>
    <w:p w:rsidR="00B00D2D" w:rsidRPr="007E7053" w:rsidRDefault="00B00D2D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3.2.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B00D2D" w:rsidRPr="007E7053" w:rsidRDefault="00B00D2D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3.3.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B00D2D" w:rsidRPr="007E7053" w:rsidRDefault="00B00D2D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3.4.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B00D2D" w:rsidRPr="007E7053" w:rsidRDefault="00B00D2D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3.5. Заказчик, в случае отсутствия претензий по наименованию, количеству и качеству поставленного товара, подписывает документы, указанные в п. 3.8 настоящего договора, подтверждающие поставку товара.</w:t>
      </w:r>
    </w:p>
    <w:p w:rsidR="00B00D2D" w:rsidRPr="007E7053" w:rsidRDefault="00B00D2D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 xml:space="preserve">3.6.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B00D2D" w:rsidRPr="007E7053" w:rsidRDefault="00B00D2D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3.7. Поставщик обязан в течение 5 (пяти) рабочих дней с момента подписания Акта сдачи-приемки товара, указанного в п. 3.6. настоящего договора, заменить за свой счет товар, признанный несоответствующим требованиям настоящего договора.</w:t>
      </w:r>
    </w:p>
    <w:p w:rsidR="00B00D2D" w:rsidRPr="007E7053" w:rsidRDefault="00B00D2D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Поставщик, допустивший недопоставку товаров, обязан восполнить недопоставленное количество товаров в течение 3 (трех) рабочих дней с момента обнаружения недопоставки.</w:t>
      </w:r>
    </w:p>
    <w:p w:rsidR="00B00D2D" w:rsidRPr="007E7053" w:rsidRDefault="00B00D2D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3.8. По окончании сдачи-приемки товара Заказчик подписывает товарную накладную (</w:t>
      </w:r>
      <w:r w:rsidR="00D110A3" w:rsidRPr="007E7053">
        <w:rPr>
          <w:rFonts w:ascii="Times New Roman" w:hAnsi="Times New Roman" w:cs="Times New Roman"/>
        </w:rPr>
        <w:t xml:space="preserve">универсальный передаточный документ, далее </w:t>
      </w:r>
      <w:r w:rsidRPr="007E7053">
        <w:rPr>
          <w:rFonts w:ascii="Times New Roman" w:hAnsi="Times New Roman" w:cs="Times New Roman"/>
        </w:rPr>
        <w:t>УПД).</w:t>
      </w:r>
    </w:p>
    <w:p w:rsidR="00B00D2D" w:rsidRPr="007E7053" w:rsidRDefault="00B00D2D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CB1903" w:rsidRPr="007E705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3.</w:t>
      </w:r>
      <w:r w:rsidR="00B00D2D" w:rsidRPr="007E7053">
        <w:rPr>
          <w:rFonts w:ascii="Times New Roman" w:hAnsi="Times New Roman" w:cs="Times New Roman"/>
        </w:rPr>
        <w:t>9</w:t>
      </w:r>
      <w:r w:rsidRPr="007E7053">
        <w:rPr>
          <w:rFonts w:ascii="Times New Roman" w:hAnsi="Times New Roman" w:cs="Times New Roman"/>
        </w:rPr>
        <w:t>. Поставщик несет все риски, потери или повреждения товара до момента его поставки Заказчику.</w:t>
      </w:r>
    </w:p>
    <w:p w:rsidR="00833C38" w:rsidRPr="00D110A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3.</w:t>
      </w:r>
      <w:r w:rsidR="00B00D2D" w:rsidRPr="007E7053">
        <w:rPr>
          <w:rFonts w:ascii="Times New Roman" w:hAnsi="Times New Roman" w:cs="Times New Roman"/>
        </w:rPr>
        <w:t>10</w:t>
      </w:r>
      <w:r w:rsidRPr="007E7053">
        <w:rPr>
          <w:rFonts w:ascii="Times New Roman" w:hAnsi="Times New Roman" w:cs="Times New Roman"/>
        </w:rPr>
        <w:t>. Заказчик несет все риски, потери или повреждения товара с момента его получения.</w:t>
      </w:r>
    </w:p>
    <w:p w:rsidR="00833C38" w:rsidRPr="00D110A3" w:rsidRDefault="00833C38" w:rsidP="00D110A3">
      <w:pPr>
        <w:jc w:val="both"/>
        <w:rPr>
          <w:rFonts w:ascii="Times New Roman" w:hAnsi="Times New Roman" w:cs="Times New Roman"/>
        </w:rPr>
      </w:pPr>
    </w:p>
    <w:p w:rsidR="00CB1903" w:rsidRPr="00D110A3" w:rsidRDefault="00CB1903" w:rsidP="00D110A3">
      <w:pPr>
        <w:pStyle w:val="10"/>
        <w:ind w:firstLine="720"/>
        <w:jc w:val="center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  <w:b/>
        </w:rPr>
        <w:t>4.  КАЧЕСТВО ТОВАРА</w:t>
      </w:r>
    </w:p>
    <w:p w:rsidR="00CB1903" w:rsidRPr="00D110A3" w:rsidRDefault="00CB1903" w:rsidP="00D110A3">
      <w:pPr>
        <w:pStyle w:val="10"/>
        <w:numPr>
          <w:ilvl w:val="1"/>
          <w:numId w:val="11"/>
        </w:numPr>
        <w:ind w:left="0" w:firstLine="720"/>
        <w:jc w:val="both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</w:rPr>
        <w:t xml:space="preserve">Если при приемке Товара Заказчик обнаружит отступления от спецификации, эскиза либо от утвержденного варианта </w:t>
      </w:r>
      <w:proofErr w:type="spellStart"/>
      <w:r w:rsidRPr="00D110A3">
        <w:rPr>
          <w:rFonts w:ascii="Times New Roman" w:hAnsi="Times New Roman" w:cs="Times New Roman"/>
        </w:rPr>
        <w:t>цветопробы</w:t>
      </w:r>
      <w:proofErr w:type="spellEnd"/>
      <w:r w:rsidRPr="00D110A3">
        <w:rPr>
          <w:rFonts w:ascii="Times New Roman" w:hAnsi="Times New Roman" w:cs="Times New Roman"/>
        </w:rPr>
        <w:t>,  ухудшающие  результат работы, Заказчик обязан немедленно (в течение трех суток)  письменно заявить об этом Поставщику.</w:t>
      </w:r>
    </w:p>
    <w:p w:rsidR="00CB1903" w:rsidRPr="00D110A3" w:rsidRDefault="00CB1903" w:rsidP="00D110A3">
      <w:pPr>
        <w:pStyle w:val="10"/>
        <w:numPr>
          <w:ilvl w:val="1"/>
          <w:numId w:val="11"/>
        </w:numPr>
        <w:ind w:left="0" w:firstLine="720"/>
        <w:jc w:val="both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</w:rPr>
        <w:t xml:space="preserve"> В случае</w:t>
      </w:r>
      <w:proofErr w:type="gramStart"/>
      <w:r w:rsidRPr="00D110A3">
        <w:rPr>
          <w:rFonts w:ascii="Times New Roman" w:hAnsi="Times New Roman" w:cs="Times New Roman"/>
        </w:rPr>
        <w:t>,</w:t>
      </w:r>
      <w:proofErr w:type="gramEnd"/>
      <w:r w:rsidRPr="00D110A3">
        <w:rPr>
          <w:rFonts w:ascii="Times New Roman" w:hAnsi="Times New Roman" w:cs="Times New Roman"/>
        </w:rPr>
        <w:t xml:space="preserve"> если в течение сроков, указанных в п.4.1. настоящего Договора, Покупатель не заявит Заказчику об  имевших место отступлениях от спецификации или иных недостатках, Покупатель лишается права в дальнейшем ссылаться на наличие каких-либо недостатков в работе.</w:t>
      </w:r>
    </w:p>
    <w:p w:rsidR="00CB1903" w:rsidRPr="00D110A3" w:rsidRDefault="00CB1903" w:rsidP="00D110A3">
      <w:pPr>
        <w:pStyle w:val="10"/>
        <w:numPr>
          <w:ilvl w:val="1"/>
          <w:numId w:val="11"/>
        </w:numPr>
        <w:ind w:left="0" w:firstLine="720"/>
        <w:jc w:val="both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</w:rPr>
        <w:t>Гарантия качества на произведенный Поставщиком Товар устанавливается сроком на один год с момента изготовления Товара. Исключение составляет Товар, изготовленный из бумажных материалов, гарантия качества на который устанавливается сроком 3 месяца, Товар, изготовленный из материалов производства Китай, гарантия качества на который устанавливается сроком 3 месяца при однократном монтаже, а также Товар из материалов производства Корея, гарантия качества на который устанавливается сроком 6 месяцев при однократном монтаже.</w:t>
      </w:r>
    </w:p>
    <w:p w:rsidR="00CB1903" w:rsidRPr="00D110A3" w:rsidRDefault="00CB1903" w:rsidP="00D110A3">
      <w:pPr>
        <w:pStyle w:val="10"/>
        <w:numPr>
          <w:ilvl w:val="1"/>
          <w:numId w:val="11"/>
        </w:numPr>
        <w:ind w:left="0" w:firstLine="720"/>
        <w:jc w:val="both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</w:rPr>
        <w:t xml:space="preserve"> В случае обнаружения дефектов в течение гарантийного срока, при надлежащей эксплуатации, транспортировке и хранении Товара, Поставщик обязуется устранить указанные дефекты без дополнительной оплаты в течение 10 дней с момента поступления соответствующей заявки Заказчика.</w:t>
      </w:r>
    </w:p>
    <w:p w:rsidR="00CB1903" w:rsidRPr="00D110A3" w:rsidRDefault="00CB1903" w:rsidP="00D110A3">
      <w:pPr>
        <w:pStyle w:val="10"/>
        <w:numPr>
          <w:ilvl w:val="1"/>
          <w:numId w:val="11"/>
        </w:numPr>
        <w:ind w:left="0" w:firstLine="720"/>
        <w:jc w:val="both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</w:rPr>
        <w:t xml:space="preserve">Гарантия не распространяется на дефекты, вызванные стихийными бедствиями, воздействием огня и т.д., а также в тех случаях, когда на плакате имеются механические </w:t>
      </w:r>
      <w:r w:rsidRPr="00D110A3">
        <w:rPr>
          <w:rFonts w:ascii="Times New Roman" w:hAnsi="Times New Roman" w:cs="Times New Roman"/>
        </w:rPr>
        <w:lastRenderedPageBreak/>
        <w:t xml:space="preserve">повреждения, возникшие  при перевозке Товара перевозчиком или Покупателем либо при попытке самостоятельного ремонта повреждений на плакате.   </w:t>
      </w:r>
    </w:p>
    <w:p w:rsidR="00833C38" w:rsidRPr="00D110A3" w:rsidRDefault="00833C38" w:rsidP="00D110A3">
      <w:pPr>
        <w:pStyle w:val="10"/>
        <w:ind w:left="720"/>
        <w:jc w:val="both"/>
        <w:rPr>
          <w:rFonts w:ascii="Times New Roman" w:hAnsi="Times New Roman" w:cs="Times New Roman"/>
        </w:rPr>
      </w:pPr>
    </w:p>
    <w:p w:rsidR="00CB1903" w:rsidRPr="00D110A3" w:rsidRDefault="00CB1903" w:rsidP="00D110A3">
      <w:pPr>
        <w:pStyle w:val="1"/>
        <w:spacing w:before="0" w:after="0"/>
        <w:jc w:val="center"/>
        <w:rPr>
          <w:rFonts w:ascii="Times New Roman" w:hAnsi="Times New Roman"/>
          <w:sz w:val="22"/>
          <w:szCs w:val="22"/>
        </w:rPr>
      </w:pPr>
      <w:bookmarkStart w:id="1" w:name="sub_600"/>
      <w:r w:rsidRPr="00D110A3">
        <w:rPr>
          <w:rFonts w:ascii="Times New Roman" w:hAnsi="Times New Roman"/>
          <w:sz w:val="22"/>
          <w:szCs w:val="22"/>
        </w:rPr>
        <w:t>5. ОТВЕТСТВЕННОСТЬ СТОРОН</w:t>
      </w:r>
    </w:p>
    <w:p w:rsidR="00CB1903" w:rsidRPr="00D110A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bookmarkStart w:id="2" w:name="sub_700"/>
      <w:bookmarkEnd w:id="1"/>
      <w:r w:rsidRPr="00D110A3">
        <w:rPr>
          <w:rFonts w:ascii="Times New Roman" w:hAnsi="Times New Roman" w:cs="Times New Roman"/>
        </w:rPr>
        <w:t>5.1. В случае существенного нарушения требований к качеству товара Поставщик обязан по выбору Заказчика вернуть ему уплаченную за товар сумму или заменить товар ненадлежащего качества товаром, соответствующим договору.</w:t>
      </w:r>
    </w:p>
    <w:p w:rsidR="00CB1903" w:rsidRPr="00D110A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</w:rPr>
        <w:t xml:space="preserve">5.2. За недопоставку или просрочку поставки товаров Поставщик уплачивает Заказчику неустойку в виде пени в размере 1/300 ключевой ставки ЦБ РФ, действующей </w:t>
      </w:r>
      <w:r w:rsidRPr="00D110A3">
        <w:rPr>
          <w:rFonts w:ascii="Times New Roman" w:hAnsi="Times New Roman" w:cs="Times New Roman"/>
          <w:lang w:eastAsia="ar-SA"/>
        </w:rPr>
        <w:t>на дату уплаты пеней,</w:t>
      </w:r>
      <w:r w:rsidRPr="00D110A3">
        <w:rPr>
          <w:rFonts w:ascii="Times New Roman" w:hAnsi="Times New Roman" w:cs="Times New Roman"/>
        </w:rPr>
        <w:t xml:space="preserve"> от стоимости всей партии товаров за каждый день просрочки до фактического исполнения обязательства.</w:t>
      </w:r>
    </w:p>
    <w:p w:rsidR="00CB1903" w:rsidRPr="00D110A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</w:rPr>
        <w:t xml:space="preserve">5.3. За несвоевременную оплату переданного в соответствии с настоящим договором товара Заказчик уплачивает Поставщику неустойку в виде пени в размере 1/300 ключевой ставки ЦБ РФ, действующей </w:t>
      </w:r>
      <w:r w:rsidRPr="00D110A3">
        <w:rPr>
          <w:rFonts w:ascii="Times New Roman" w:hAnsi="Times New Roman" w:cs="Times New Roman"/>
          <w:lang w:eastAsia="ar-SA"/>
        </w:rPr>
        <w:t>на дату уплаты пеней,</w:t>
      </w:r>
      <w:r w:rsidRPr="00D110A3">
        <w:rPr>
          <w:rFonts w:ascii="Times New Roman" w:hAnsi="Times New Roman" w:cs="Times New Roman"/>
        </w:rPr>
        <w:t xml:space="preserve"> от суммы задолженности за каждый день просрочки.</w:t>
      </w:r>
    </w:p>
    <w:p w:rsidR="00CB1903" w:rsidRPr="00D110A3" w:rsidRDefault="00CB1903" w:rsidP="00D110A3">
      <w:pPr>
        <w:pStyle w:val="10"/>
        <w:ind w:firstLine="720"/>
        <w:jc w:val="both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</w:rPr>
        <w:t>5.4. При просрочке передачи или приемки Продукции, риск случайной гибели несет сторона, допустившая просрочку.</w:t>
      </w:r>
    </w:p>
    <w:p w:rsidR="00CB1903" w:rsidRPr="00D110A3" w:rsidRDefault="00CB1903" w:rsidP="00D110A3">
      <w:pPr>
        <w:pStyle w:val="10"/>
        <w:ind w:firstLine="720"/>
        <w:jc w:val="both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</w:rPr>
        <w:t>5.5. В остальных случаях за неисполнение или ненадлежащее исполнение обязательств, Стороны несут ответственность в порядке, предусмотренном действующем законодательством.</w:t>
      </w:r>
    </w:p>
    <w:p w:rsidR="00833C38" w:rsidRPr="00D110A3" w:rsidRDefault="00833C38" w:rsidP="00D110A3">
      <w:pPr>
        <w:pStyle w:val="10"/>
        <w:ind w:firstLine="720"/>
        <w:jc w:val="both"/>
        <w:rPr>
          <w:rFonts w:ascii="Times New Roman" w:hAnsi="Times New Roman" w:cs="Times New Roman"/>
        </w:rPr>
      </w:pPr>
    </w:p>
    <w:p w:rsidR="00CB1903" w:rsidRPr="00D110A3" w:rsidRDefault="00CB1903" w:rsidP="00D110A3">
      <w:pPr>
        <w:pStyle w:val="1"/>
        <w:spacing w:before="0" w:after="0"/>
        <w:ind w:firstLine="720"/>
        <w:jc w:val="center"/>
        <w:rPr>
          <w:rFonts w:ascii="Times New Roman" w:hAnsi="Times New Roman"/>
          <w:sz w:val="22"/>
          <w:szCs w:val="22"/>
        </w:rPr>
      </w:pPr>
      <w:r w:rsidRPr="00D110A3">
        <w:rPr>
          <w:rFonts w:ascii="Times New Roman" w:hAnsi="Times New Roman"/>
          <w:sz w:val="22"/>
          <w:szCs w:val="22"/>
        </w:rPr>
        <w:t>6. СРОКИ И ПРЯДОК ДЕЙСТВИЯ ДОГОВОРА</w:t>
      </w:r>
    </w:p>
    <w:bookmarkEnd w:id="2"/>
    <w:p w:rsidR="00CB1903" w:rsidRPr="00D110A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</w:rPr>
        <w:t>6.1. Настоящий договор составлен в двух экземплярах по одному для каждой из Сторон.</w:t>
      </w:r>
    </w:p>
    <w:p w:rsidR="00CB1903" w:rsidRPr="00D110A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</w:rPr>
        <w:t>6.2. Настоящий договор вступает в силу с момента его подписания и действует до 31.12.2021г., но в любом случае до полного исполнения сторонами своих обязательств по настоящему договору.</w:t>
      </w:r>
    </w:p>
    <w:p w:rsidR="00CB1903" w:rsidRPr="00D110A3" w:rsidRDefault="00CB1903" w:rsidP="00D110A3">
      <w:pPr>
        <w:pStyle w:val="10"/>
        <w:ind w:firstLine="720"/>
        <w:jc w:val="both"/>
        <w:rPr>
          <w:rFonts w:ascii="Times New Roman" w:hAnsi="Times New Roman" w:cs="Times New Roman"/>
        </w:rPr>
      </w:pPr>
    </w:p>
    <w:p w:rsidR="00CB1903" w:rsidRPr="007E7053" w:rsidRDefault="00833C38" w:rsidP="00D110A3">
      <w:pPr>
        <w:pStyle w:val="10"/>
        <w:jc w:val="center"/>
        <w:rPr>
          <w:rFonts w:ascii="Times New Roman" w:hAnsi="Times New Roman" w:cs="Times New Roman"/>
          <w:b/>
        </w:rPr>
      </w:pPr>
      <w:r w:rsidRPr="007E7053">
        <w:rPr>
          <w:rFonts w:ascii="Times New Roman" w:hAnsi="Times New Roman" w:cs="Times New Roman"/>
          <w:b/>
        </w:rPr>
        <w:t xml:space="preserve">7. </w:t>
      </w:r>
      <w:r w:rsidR="00CB1903" w:rsidRPr="007E7053">
        <w:rPr>
          <w:rFonts w:ascii="Times New Roman" w:hAnsi="Times New Roman" w:cs="Times New Roman"/>
          <w:b/>
        </w:rPr>
        <w:t xml:space="preserve">ЦЕНА </w:t>
      </w:r>
      <w:r w:rsidR="00B73AB2" w:rsidRPr="007E7053">
        <w:rPr>
          <w:rFonts w:ascii="Times New Roman" w:hAnsi="Times New Roman" w:cs="Times New Roman"/>
          <w:b/>
        </w:rPr>
        <w:t>ДОГОВОРА, ПОРЯДОК И СРОКИ ОПЛАТЫ</w:t>
      </w:r>
    </w:p>
    <w:p w:rsidR="00CB1903" w:rsidRPr="007E705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 xml:space="preserve">7.1. Покупатель оплачивает поставляемые ему Поставщиком товары по ценам, указанным в спецификации. Цена договора составляет </w:t>
      </w:r>
      <w:r w:rsidR="007E7053" w:rsidRPr="007E7053">
        <w:rPr>
          <w:rFonts w:ascii="Times New Roman" w:hAnsi="Times New Roman" w:cs="Times New Roman"/>
        </w:rPr>
        <w:t>152 356</w:t>
      </w:r>
      <w:r w:rsidRPr="007E7053">
        <w:rPr>
          <w:rFonts w:ascii="Times New Roman" w:hAnsi="Times New Roman" w:cs="Times New Roman"/>
        </w:rPr>
        <w:t xml:space="preserve"> </w:t>
      </w:r>
      <w:r w:rsidR="00B44FE8" w:rsidRPr="007E7053">
        <w:rPr>
          <w:rFonts w:ascii="Times New Roman" w:hAnsi="Times New Roman" w:cs="Times New Roman"/>
        </w:rPr>
        <w:t>(</w:t>
      </w:r>
      <w:r w:rsidR="007E7053" w:rsidRPr="007E7053">
        <w:rPr>
          <w:rFonts w:ascii="Times New Roman" w:hAnsi="Times New Roman" w:cs="Times New Roman"/>
          <w:sz w:val="20"/>
          <w:szCs w:val="20"/>
        </w:rPr>
        <w:t xml:space="preserve">Сто пятьдесят две </w:t>
      </w:r>
      <w:r w:rsidR="00B44FE8" w:rsidRPr="007E7053">
        <w:rPr>
          <w:rFonts w:ascii="Times New Roman" w:hAnsi="Times New Roman" w:cs="Times New Roman"/>
          <w:sz w:val="20"/>
          <w:szCs w:val="20"/>
        </w:rPr>
        <w:t>тысяч</w:t>
      </w:r>
      <w:r w:rsidR="007E7053" w:rsidRPr="007E7053">
        <w:rPr>
          <w:rFonts w:ascii="Times New Roman" w:hAnsi="Times New Roman" w:cs="Times New Roman"/>
          <w:sz w:val="20"/>
          <w:szCs w:val="20"/>
        </w:rPr>
        <w:t>и триста пятьдесят шесть</w:t>
      </w:r>
      <w:r w:rsidR="00B44FE8" w:rsidRPr="007E7053">
        <w:rPr>
          <w:rFonts w:ascii="Times New Roman" w:hAnsi="Times New Roman" w:cs="Times New Roman"/>
          <w:sz w:val="20"/>
          <w:szCs w:val="20"/>
        </w:rPr>
        <w:t xml:space="preserve">) </w:t>
      </w:r>
      <w:r w:rsidRPr="007E7053">
        <w:rPr>
          <w:rFonts w:ascii="Times New Roman" w:hAnsi="Times New Roman" w:cs="Times New Roman"/>
        </w:rPr>
        <w:t>рублей 00 коп без НДС является твердой и определяется на весь срок действия Договора.</w:t>
      </w:r>
    </w:p>
    <w:p w:rsidR="00B73AB2" w:rsidRPr="007E705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 xml:space="preserve">7.2. </w:t>
      </w:r>
      <w:r w:rsidR="00B73AB2" w:rsidRPr="007E7053">
        <w:rPr>
          <w:rFonts w:ascii="Times New Roman" w:hAnsi="Times New Roman" w:cs="Times New Roman"/>
        </w:rPr>
        <w:t>Заказчик осуществляет предоплату в размере 30% от цены договора в течение 10 (десяти) рабочих дней с момента двустороннего подписания договора и выставление счета Поставщиком;</w:t>
      </w:r>
    </w:p>
    <w:p w:rsidR="00B73AB2" w:rsidRPr="007E7053" w:rsidRDefault="00B00D2D" w:rsidP="00D110A3">
      <w:pPr>
        <w:pStyle w:val="ConsPlusNormal"/>
        <w:spacing w:line="276" w:lineRule="auto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7E7053">
        <w:rPr>
          <w:rFonts w:ascii="Times New Roman" w:eastAsia="Arial" w:hAnsi="Times New Roman" w:cs="Times New Roman"/>
          <w:color w:val="000000"/>
          <w:sz w:val="22"/>
          <w:szCs w:val="22"/>
        </w:rPr>
        <w:t>7</w:t>
      </w:r>
      <w:r w:rsidR="00B73AB2" w:rsidRPr="007E7053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="00D110A3" w:rsidRPr="007E7053">
        <w:rPr>
          <w:rFonts w:ascii="Times New Roman" w:eastAsia="Arial" w:hAnsi="Times New Roman" w:cs="Times New Roman"/>
          <w:color w:val="000000"/>
          <w:sz w:val="22"/>
          <w:szCs w:val="22"/>
        </w:rPr>
        <w:t>3</w:t>
      </w:r>
      <w:r w:rsidR="00B73AB2" w:rsidRPr="007E7053">
        <w:rPr>
          <w:rFonts w:ascii="Times New Roman" w:eastAsia="Arial" w:hAnsi="Times New Roman" w:cs="Times New Roman"/>
          <w:color w:val="000000"/>
          <w:sz w:val="22"/>
          <w:szCs w:val="22"/>
        </w:rPr>
        <w:t>. Заказчик оплачивает 70% от цены договора в течение 10 (десяти) рабочих дней с момента приемки полного объема товара. Оплата товара осуществляется на основании:</w:t>
      </w:r>
    </w:p>
    <w:p w:rsidR="00B73AB2" w:rsidRPr="007E7053" w:rsidRDefault="00B73AB2" w:rsidP="00D110A3">
      <w:pPr>
        <w:pStyle w:val="ConsPlusNormal"/>
        <w:widowControl/>
        <w:numPr>
          <w:ilvl w:val="0"/>
          <w:numId w:val="17"/>
        </w:numPr>
        <w:tabs>
          <w:tab w:val="left" w:pos="276"/>
          <w:tab w:val="left" w:pos="993"/>
        </w:tabs>
        <w:spacing w:line="276" w:lineRule="auto"/>
        <w:ind w:left="0" w:firstLine="720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7E7053">
        <w:rPr>
          <w:rFonts w:ascii="Times New Roman" w:eastAsia="Arial" w:hAnsi="Times New Roman" w:cs="Times New Roman"/>
          <w:color w:val="000000"/>
          <w:sz w:val="22"/>
          <w:szCs w:val="22"/>
        </w:rPr>
        <w:t>счет на оплату Поставщика в оригинале;</w:t>
      </w:r>
    </w:p>
    <w:p w:rsidR="00B73AB2" w:rsidRPr="007E7053" w:rsidRDefault="00B73AB2" w:rsidP="00D110A3">
      <w:pPr>
        <w:pStyle w:val="ConsPlusNormal"/>
        <w:widowControl/>
        <w:numPr>
          <w:ilvl w:val="0"/>
          <w:numId w:val="17"/>
        </w:numPr>
        <w:tabs>
          <w:tab w:val="left" w:pos="276"/>
          <w:tab w:val="left" w:pos="993"/>
        </w:tabs>
        <w:spacing w:line="276" w:lineRule="auto"/>
        <w:ind w:left="0" w:firstLine="720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7E7053">
        <w:rPr>
          <w:rFonts w:ascii="Times New Roman" w:eastAsia="Arial" w:hAnsi="Times New Roman" w:cs="Times New Roman"/>
          <w:color w:val="000000"/>
          <w:sz w:val="22"/>
          <w:szCs w:val="22"/>
        </w:rPr>
        <w:t>товарной накладной (УПД) с подписями Сторон в оригинале.</w:t>
      </w:r>
    </w:p>
    <w:p w:rsidR="00CB1903" w:rsidRPr="00D110A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7E7053">
        <w:rPr>
          <w:rFonts w:ascii="Times New Roman" w:hAnsi="Times New Roman" w:cs="Times New Roman"/>
        </w:rPr>
        <w:t>7.</w:t>
      </w:r>
      <w:r w:rsidR="00D110A3" w:rsidRPr="007E7053">
        <w:rPr>
          <w:rFonts w:ascii="Times New Roman" w:hAnsi="Times New Roman" w:cs="Times New Roman"/>
        </w:rPr>
        <w:t>4</w:t>
      </w:r>
      <w:r w:rsidR="00B00D2D" w:rsidRPr="007E7053">
        <w:rPr>
          <w:rFonts w:ascii="Times New Roman" w:hAnsi="Times New Roman" w:cs="Times New Roman"/>
        </w:rPr>
        <w:t xml:space="preserve">. </w:t>
      </w:r>
      <w:r w:rsidRPr="007E7053">
        <w:rPr>
          <w:rFonts w:ascii="Times New Roman" w:hAnsi="Times New Roman" w:cs="Times New Roman"/>
        </w:rPr>
        <w:t xml:space="preserve"> Днем исполнения Покупателем денежного обязательства по оплате считается: дата  поступления денежных   средств на корреспондентский  счет Банка Поставщика.</w:t>
      </w:r>
      <w:r w:rsidRPr="00D110A3">
        <w:rPr>
          <w:rFonts w:ascii="Times New Roman" w:hAnsi="Times New Roman" w:cs="Times New Roman"/>
        </w:rPr>
        <w:t xml:space="preserve">  </w:t>
      </w:r>
    </w:p>
    <w:p w:rsidR="00CB1903" w:rsidRPr="00D110A3" w:rsidRDefault="00CB1903" w:rsidP="00D110A3">
      <w:pPr>
        <w:pStyle w:val="10"/>
        <w:ind w:firstLine="720"/>
        <w:jc w:val="both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</w:rPr>
        <w:tab/>
      </w:r>
    </w:p>
    <w:p w:rsidR="00CB1903" w:rsidRPr="00D110A3" w:rsidRDefault="00833C38" w:rsidP="00D110A3">
      <w:pPr>
        <w:pStyle w:val="10"/>
        <w:jc w:val="center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  <w:b/>
        </w:rPr>
        <w:t xml:space="preserve">8. </w:t>
      </w:r>
      <w:r w:rsidR="00CB1903" w:rsidRPr="00D110A3">
        <w:rPr>
          <w:rFonts w:ascii="Times New Roman" w:hAnsi="Times New Roman" w:cs="Times New Roman"/>
          <w:b/>
        </w:rPr>
        <w:t>ФОРС-МАЖОР</w:t>
      </w:r>
    </w:p>
    <w:p w:rsidR="00CB1903" w:rsidRPr="00D110A3" w:rsidRDefault="00CB1903" w:rsidP="00D110A3">
      <w:pPr>
        <w:pStyle w:val="10"/>
        <w:numPr>
          <w:ilvl w:val="1"/>
          <w:numId w:val="16"/>
        </w:numPr>
        <w:ind w:left="0" w:firstLine="720"/>
        <w:jc w:val="both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</w:rPr>
        <w:t>Стороны не несут ответственности за частичное или полное неисполнение обязательств по настоящему Договору, если такое неисполнение произошло по причине обстоятельств непреодолимой  силы, в том числе: отключения электроэнергии, пожара, наводнения, землетрясения, забастовки, решения органов государственной власти, субъекта Российской Федерации, местного самоуправления.</w:t>
      </w:r>
    </w:p>
    <w:p w:rsidR="00CB1903" w:rsidRPr="00D110A3" w:rsidRDefault="00CB1903" w:rsidP="00D110A3">
      <w:pPr>
        <w:pStyle w:val="10"/>
        <w:numPr>
          <w:ilvl w:val="1"/>
          <w:numId w:val="16"/>
        </w:numPr>
        <w:ind w:left="0" w:firstLine="720"/>
        <w:jc w:val="both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</w:rPr>
        <w:t>Стороны обязаны в трехдневный срок известить друг друга о наступлении какого-либо из вышеперечисленных  обстоятельств и представить документы, подтверждающие их наступление.</w:t>
      </w:r>
    </w:p>
    <w:p w:rsidR="00CB1903" w:rsidRPr="00D110A3" w:rsidRDefault="00CB1903" w:rsidP="00D110A3">
      <w:pPr>
        <w:pStyle w:val="10"/>
        <w:numPr>
          <w:ilvl w:val="1"/>
          <w:numId w:val="16"/>
        </w:numPr>
        <w:ind w:left="0" w:firstLine="720"/>
        <w:jc w:val="both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</w:rPr>
        <w:t xml:space="preserve">Если обстоятельство непреодолимой силы воспрепятствует исполнению обязательств по настоящему Договору в течение срока, превышающего один месяц с даты его наступления, то </w:t>
      </w:r>
      <w:r w:rsidRPr="00D110A3">
        <w:rPr>
          <w:rFonts w:ascii="Times New Roman" w:hAnsi="Times New Roman" w:cs="Times New Roman"/>
        </w:rPr>
        <w:lastRenderedPageBreak/>
        <w:t>любая из Сторон имеет право отказаться от исполнения Договора (расторгнуть его) в одностороннем порядке.</w:t>
      </w:r>
    </w:p>
    <w:p w:rsidR="00833C38" w:rsidRPr="00D110A3" w:rsidRDefault="00833C38" w:rsidP="00D110A3">
      <w:pPr>
        <w:pStyle w:val="10"/>
        <w:ind w:left="720"/>
        <w:jc w:val="both"/>
        <w:rPr>
          <w:rFonts w:ascii="Times New Roman" w:hAnsi="Times New Roman" w:cs="Times New Roman"/>
        </w:rPr>
      </w:pPr>
    </w:p>
    <w:p w:rsidR="00CB1903" w:rsidRPr="00D110A3" w:rsidRDefault="00833C38" w:rsidP="00D110A3">
      <w:pPr>
        <w:pStyle w:val="1"/>
        <w:spacing w:before="0" w:after="0"/>
        <w:ind w:left="720"/>
        <w:jc w:val="center"/>
        <w:rPr>
          <w:rFonts w:ascii="Times New Roman" w:hAnsi="Times New Roman"/>
          <w:sz w:val="22"/>
          <w:szCs w:val="22"/>
        </w:rPr>
      </w:pPr>
      <w:bookmarkStart w:id="3" w:name="sub_800"/>
      <w:r w:rsidRPr="00D110A3">
        <w:rPr>
          <w:rFonts w:ascii="Times New Roman" w:hAnsi="Times New Roman"/>
          <w:sz w:val="22"/>
          <w:szCs w:val="22"/>
        </w:rPr>
        <w:t xml:space="preserve">9. </w:t>
      </w:r>
      <w:r w:rsidR="00CB1903" w:rsidRPr="00D110A3">
        <w:rPr>
          <w:rFonts w:ascii="Times New Roman" w:hAnsi="Times New Roman"/>
          <w:sz w:val="22"/>
          <w:szCs w:val="22"/>
        </w:rPr>
        <w:t>ПОРЯДОК ИЗМЕНЕНИЯ И РАСТОРЖЕНИЯ ДОГОВОРА</w:t>
      </w:r>
    </w:p>
    <w:bookmarkEnd w:id="3"/>
    <w:p w:rsidR="00CB1903" w:rsidRPr="00D110A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</w:rPr>
        <w:t>9.1. Настоящий договор может быть изменен или расторгнут по соглашению Сторон, а также в одностороннем порядке в случае существенного нарушения договора одной из Сторон.</w:t>
      </w:r>
    </w:p>
    <w:p w:rsidR="00CB1903" w:rsidRPr="00D110A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</w:rPr>
        <w:t>9.2. Нарушение договора Поставщиком предполагается существенным в случаях:</w:t>
      </w:r>
    </w:p>
    <w:p w:rsidR="00CB1903" w:rsidRPr="00D110A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</w:rPr>
        <w:t>- поставки товаров ненадлежащего качества с недостатками, которые не могут быть устранены в приемлемый для Покупателя срок;</w:t>
      </w:r>
    </w:p>
    <w:p w:rsidR="00CB1903" w:rsidRPr="00D110A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</w:rPr>
        <w:t>- неоднократного нарушения сроков поставки товаров.</w:t>
      </w:r>
    </w:p>
    <w:p w:rsidR="00CB1903" w:rsidRPr="00D110A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</w:rPr>
        <w:t>9.3. Нарушение договора Покупателем предполагается существенным в случаях неоднократного нарушения сроков оплаты товаров.</w:t>
      </w:r>
    </w:p>
    <w:p w:rsidR="00CB1903" w:rsidRPr="00D110A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</w:rPr>
        <w:t>9.4. Настоящий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или изменения договора не предусмотрен в уведомлении.</w:t>
      </w:r>
    </w:p>
    <w:p w:rsidR="00CB1903" w:rsidRPr="00D110A3" w:rsidRDefault="00CB1903" w:rsidP="00D110A3">
      <w:pPr>
        <w:ind w:firstLine="720"/>
        <w:jc w:val="both"/>
        <w:rPr>
          <w:rFonts w:ascii="Times New Roman" w:hAnsi="Times New Roman" w:cs="Times New Roman"/>
        </w:rPr>
      </w:pPr>
      <w:r w:rsidRPr="00D110A3">
        <w:rPr>
          <w:rFonts w:ascii="Times New Roman" w:hAnsi="Times New Roman" w:cs="Times New Roman"/>
        </w:rPr>
        <w:t>9.5. Любые изменения и дополнения к настоящему договору имеют юридическую силу, если они составлены в письменной форме и подписаны обеими Сторонами.</w:t>
      </w:r>
    </w:p>
    <w:p w:rsidR="00CB1903" w:rsidRDefault="00CB1903" w:rsidP="00833C38">
      <w:pPr>
        <w:pStyle w:val="10"/>
        <w:spacing w:line="240" w:lineRule="auto"/>
        <w:ind w:firstLine="720"/>
        <w:jc w:val="both"/>
        <w:rPr>
          <w:rFonts w:ascii="Times New Roman" w:hAnsi="Times New Roman" w:cs="Times New Roman"/>
          <w:color w:val="FF0000"/>
        </w:rPr>
      </w:pPr>
    </w:p>
    <w:p w:rsidR="00CB1903" w:rsidRDefault="00CB1903" w:rsidP="00833C38">
      <w:pPr>
        <w:pStyle w:val="10"/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833C38">
        <w:rPr>
          <w:rFonts w:ascii="Times New Roman" w:hAnsi="Times New Roman" w:cs="Times New Roman"/>
          <w:b/>
        </w:rPr>
        <w:t>АДРЕСА И РЕКВИЗИТЫ СТОРОН:</w:t>
      </w:r>
    </w:p>
    <w:p w:rsidR="00833C38" w:rsidRPr="00833C38" w:rsidRDefault="00833C38" w:rsidP="00833C38">
      <w:pPr>
        <w:pStyle w:val="10"/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CB1903" w:rsidRDefault="00CB1903" w:rsidP="00093F79">
      <w:pPr>
        <w:pStyle w:val="10"/>
        <w:spacing w:line="240" w:lineRule="auto"/>
        <w:ind w:right="-710"/>
        <w:jc w:val="center"/>
        <w:rPr>
          <w:rFonts w:ascii="Times New Roman" w:hAnsi="Times New Roman" w:cs="Times New Roman"/>
          <w:b/>
        </w:rPr>
      </w:pPr>
      <w:r w:rsidRPr="00833C38">
        <w:rPr>
          <w:rFonts w:ascii="Times New Roman" w:hAnsi="Times New Roman" w:cs="Times New Roman"/>
          <w:b/>
        </w:rPr>
        <w:t>ЗАКАЗЧИК:</w:t>
      </w:r>
      <w:r w:rsidRPr="00833C38">
        <w:rPr>
          <w:rFonts w:ascii="Times New Roman" w:hAnsi="Times New Roman" w:cs="Times New Roman"/>
          <w:b/>
        </w:rPr>
        <w:tab/>
      </w:r>
      <w:r w:rsidRPr="00833C38">
        <w:rPr>
          <w:rFonts w:ascii="Times New Roman" w:hAnsi="Times New Roman" w:cs="Times New Roman"/>
          <w:b/>
        </w:rPr>
        <w:tab/>
      </w:r>
      <w:r w:rsidRPr="00833C38">
        <w:rPr>
          <w:rFonts w:ascii="Times New Roman" w:hAnsi="Times New Roman" w:cs="Times New Roman"/>
          <w:b/>
        </w:rPr>
        <w:tab/>
      </w:r>
      <w:r w:rsidRPr="00833C38">
        <w:rPr>
          <w:rFonts w:ascii="Times New Roman" w:hAnsi="Times New Roman" w:cs="Times New Roman"/>
          <w:b/>
        </w:rPr>
        <w:tab/>
      </w:r>
      <w:r w:rsidRPr="00833C38">
        <w:rPr>
          <w:rFonts w:ascii="Times New Roman" w:hAnsi="Times New Roman" w:cs="Times New Roman"/>
          <w:b/>
        </w:rPr>
        <w:tab/>
      </w:r>
      <w:r w:rsidRPr="00833C38">
        <w:rPr>
          <w:rFonts w:ascii="Times New Roman" w:hAnsi="Times New Roman" w:cs="Times New Roman"/>
          <w:b/>
        </w:rPr>
        <w:tab/>
      </w:r>
      <w:r w:rsidRPr="00833C38">
        <w:rPr>
          <w:rFonts w:ascii="Times New Roman" w:hAnsi="Times New Roman" w:cs="Times New Roman"/>
          <w:b/>
        </w:rPr>
        <w:tab/>
        <w:t>ПОСТАВЩИК:</w:t>
      </w:r>
    </w:p>
    <w:p w:rsidR="00833C38" w:rsidRPr="00833C38" w:rsidRDefault="00833C38" w:rsidP="00093F79">
      <w:pPr>
        <w:pStyle w:val="10"/>
        <w:spacing w:line="240" w:lineRule="auto"/>
        <w:ind w:right="-710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678"/>
        <w:gridCol w:w="992"/>
        <w:gridCol w:w="4253"/>
      </w:tblGrid>
      <w:tr w:rsidR="00833C38" w:rsidRPr="00833C38" w:rsidTr="00833C38">
        <w:trPr>
          <w:trHeight w:val="68"/>
        </w:trPr>
        <w:tc>
          <w:tcPr>
            <w:tcW w:w="4678" w:type="dxa"/>
          </w:tcPr>
          <w:p w:rsidR="00833C38" w:rsidRPr="005D6FC1" w:rsidRDefault="004B525D" w:rsidP="005D6FC1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ФГБОУ ВО «</w:t>
            </w:r>
            <w:r w:rsidR="006C4E33">
              <w:rPr>
                <w:rFonts w:ascii="Times New Roman" w:hAnsi="Times New Roman" w:cs="Times New Roman"/>
                <w:b/>
              </w:rPr>
              <w:t>БрГУ»</w:t>
            </w:r>
          </w:p>
          <w:p w:rsidR="00833C38" w:rsidRPr="00833C38" w:rsidRDefault="00833C38" w:rsidP="000179FE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</w:p>
          <w:p w:rsidR="006C4E33" w:rsidRPr="006C4E33" w:rsidRDefault="006C4E33" w:rsidP="000179FE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C4E3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665709 г.Братск, ул.Макаренко, 40</w:t>
            </w:r>
          </w:p>
          <w:p w:rsidR="005D6FC1" w:rsidRDefault="005D6FC1" w:rsidP="000179FE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38276E">
              <w:rPr>
                <w:rFonts w:ascii="Times New Roman" w:hAnsi="Times New Roman" w:cs="Times New Roman"/>
              </w:rPr>
              <w:t>3805100148</w:t>
            </w:r>
            <w:r>
              <w:rPr>
                <w:rFonts w:ascii="Times New Roman" w:hAnsi="Times New Roman" w:cs="Times New Roman"/>
              </w:rPr>
              <w:t xml:space="preserve">/КПП </w:t>
            </w:r>
            <w:r w:rsidR="0038276E">
              <w:rPr>
                <w:rFonts w:ascii="Times New Roman" w:hAnsi="Times New Roman" w:cs="Times New Roman"/>
              </w:rPr>
              <w:t>380501001</w:t>
            </w:r>
          </w:p>
          <w:p w:rsidR="005D6FC1" w:rsidRPr="008221D5" w:rsidRDefault="008221D5" w:rsidP="000179FE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221D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УФК по Иркутской области (ФГБОУ ВО "БрГУ" л/с 20346X40150)</w:t>
            </w:r>
            <w:r w:rsidRPr="008221D5">
              <w:rPr>
                <w:rFonts w:ascii="Times New Roman" w:hAnsi="Times New Roman" w:cs="Times New Roman"/>
                <w:color w:val="auto"/>
              </w:rPr>
              <w:br/>
            </w:r>
            <w:r w:rsidRPr="008221D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БИК 012520101 ОКТМО 25714000</w:t>
            </w:r>
            <w:r w:rsidRPr="008221D5">
              <w:rPr>
                <w:rFonts w:ascii="Times New Roman" w:hAnsi="Times New Roman" w:cs="Times New Roman"/>
                <w:color w:val="auto"/>
              </w:rPr>
              <w:br/>
            </w:r>
            <w:r w:rsidRPr="008221D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ОТДЕЛЕНИЕ ИРКУТСК БАНКА РОССИИ // УФК ПО ИРКУТСКОЙ ОБЛАСТИ г.</w:t>
            </w:r>
            <w:r w:rsidR="005E105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8221D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Иркутск</w:t>
            </w:r>
            <w:r w:rsidRPr="008221D5">
              <w:rPr>
                <w:rFonts w:ascii="Times New Roman" w:hAnsi="Times New Roman" w:cs="Times New Roman"/>
                <w:color w:val="auto"/>
              </w:rPr>
              <w:br/>
            </w:r>
            <w:r w:rsidRPr="008221D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Р/с 03214643000000013400</w:t>
            </w:r>
            <w:r w:rsidRPr="008221D5">
              <w:rPr>
                <w:rFonts w:ascii="Times New Roman" w:hAnsi="Times New Roman" w:cs="Times New Roman"/>
                <w:color w:val="auto"/>
              </w:rPr>
              <w:br/>
            </w:r>
            <w:r w:rsidRPr="008221D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К/с 40102810145370000026</w:t>
            </w:r>
            <w:r w:rsidRPr="008221D5">
              <w:rPr>
                <w:rFonts w:ascii="Times New Roman" w:hAnsi="Times New Roman" w:cs="Times New Roman"/>
                <w:color w:val="auto"/>
              </w:rPr>
              <w:br/>
            </w:r>
            <w:r w:rsidRPr="008221D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КБК (</w:t>
            </w:r>
            <w:proofErr w:type="spellStart"/>
            <w:r w:rsidRPr="008221D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Внебюджет</w:t>
            </w:r>
            <w:proofErr w:type="spellEnd"/>
            <w:r w:rsidRPr="008221D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) 00000000000000000130</w:t>
            </w:r>
          </w:p>
          <w:p w:rsidR="005E105D" w:rsidRPr="005E105D" w:rsidRDefault="005E105D" w:rsidP="000179FE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344-011 (приемная ректора); 344-000, доб. 741. (контрактная служба)</w:t>
            </w:r>
          </w:p>
          <w:p w:rsidR="005D6FC1" w:rsidRPr="00D2018A" w:rsidRDefault="005E105D" w:rsidP="000179FE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D2018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D2018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axp</w:t>
            </w:r>
            <w:proofErr w:type="spellEnd"/>
            <w:r w:rsidRPr="00D2018A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brstu</w:t>
            </w:r>
            <w:proofErr w:type="spellEnd"/>
            <w:r w:rsidRPr="00D2018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D6FC1" w:rsidRPr="00D2018A" w:rsidRDefault="005D6FC1" w:rsidP="000179FE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</w:p>
          <w:p w:rsidR="005D6FC1" w:rsidRPr="00D2018A" w:rsidRDefault="005D6FC1" w:rsidP="000179FE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</w:p>
          <w:p w:rsidR="005D6FC1" w:rsidRPr="00D2018A" w:rsidRDefault="005D6FC1" w:rsidP="000179FE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Pr="00833C38" w:rsidRDefault="008221D5" w:rsidP="000179FE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 ФГБОУ ВО «БрГУ»</w:t>
            </w:r>
          </w:p>
          <w:p w:rsidR="00833C38" w:rsidRPr="00833C38" w:rsidRDefault="00833C38" w:rsidP="000179FE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Pr="00833C38" w:rsidRDefault="00833C38" w:rsidP="000179FE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>___________________ /</w:t>
            </w:r>
            <w:proofErr w:type="spellStart"/>
            <w:r w:rsidR="008221D5">
              <w:rPr>
                <w:rFonts w:ascii="Times New Roman" w:hAnsi="Times New Roman" w:cs="Times New Roman"/>
              </w:rPr>
              <w:t>Ситов</w:t>
            </w:r>
            <w:proofErr w:type="spellEnd"/>
            <w:r w:rsidR="008221D5">
              <w:rPr>
                <w:rFonts w:ascii="Times New Roman" w:hAnsi="Times New Roman" w:cs="Times New Roman"/>
              </w:rPr>
              <w:t xml:space="preserve"> И.С</w:t>
            </w:r>
            <w:r w:rsidR="00DC6F44">
              <w:rPr>
                <w:rFonts w:ascii="Times New Roman" w:hAnsi="Times New Roman" w:cs="Times New Roman"/>
              </w:rPr>
              <w:t>./</w:t>
            </w:r>
          </w:p>
          <w:p w:rsidR="00833C38" w:rsidRPr="00833C38" w:rsidRDefault="00833C38" w:rsidP="000179FE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>М.П.</w:t>
            </w:r>
          </w:p>
          <w:p w:rsidR="00833C38" w:rsidRPr="00833C38" w:rsidRDefault="00833C38" w:rsidP="000179FE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Default="00833C3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3C38" w:rsidRPr="00833C38" w:rsidRDefault="00833C38" w:rsidP="00833C38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33C38" w:rsidRDefault="00833C38" w:rsidP="00833C38">
            <w:pPr>
              <w:pStyle w:val="10"/>
              <w:spacing w:line="240" w:lineRule="auto"/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833C38">
              <w:rPr>
                <w:rFonts w:ascii="Times New Roman" w:hAnsi="Times New Roman" w:cs="Times New Roman"/>
                <w:b/>
              </w:rPr>
              <w:t>ООО « РЕАЛ »</w:t>
            </w:r>
          </w:p>
          <w:p w:rsidR="00833C38" w:rsidRDefault="00833C38" w:rsidP="000179FE">
            <w:pPr>
              <w:pStyle w:val="10"/>
              <w:spacing w:line="240" w:lineRule="auto"/>
              <w:ind w:right="-710"/>
              <w:jc w:val="both"/>
              <w:rPr>
                <w:rFonts w:ascii="Times New Roman" w:hAnsi="Times New Roman" w:cs="Times New Roman"/>
              </w:rPr>
            </w:pPr>
          </w:p>
          <w:p w:rsidR="00833C38" w:rsidRPr="00833C38" w:rsidRDefault="00833C38" w:rsidP="000179FE">
            <w:pPr>
              <w:pStyle w:val="10"/>
              <w:spacing w:line="240" w:lineRule="auto"/>
              <w:ind w:right="-710"/>
              <w:jc w:val="both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 xml:space="preserve">665724, г. Братск, Иркутская обл., </w:t>
            </w:r>
          </w:p>
          <w:p w:rsidR="00833C38" w:rsidRPr="00833C38" w:rsidRDefault="00833C38" w:rsidP="000179FE">
            <w:pPr>
              <w:pStyle w:val="10"/>
              <w:spacing w:line="240" w:lineRule="auto"/>
              <w:ind w:right="-710"/>
              <w:jc w:val="both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>ул. Крупской, 56</w:t>
            </w:r>
          </w:p>
          <w:p w:rsidR="00833C38" w:rsidRPr="00833C38" w:rsidRDefault="00833C38" w:rsidP="000179FE">
            <w:pPr>
              <w:pStyle w:val="10"/>
              <w:spacing w:line="240" w:lineRule="auto"/>
              <w:ind w:right="-710"/>
              <w:jc w:val="both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>ИНН 3805112270</w:t>
            </w:r>
          </w:p>
          <w:p w:rsidR="00833C38" w:rsidRPr="00833C38" w:rsidRDefault="00833C38" w:rsidP="000179FE">
            <w:pPr>
              <w:pStyle w:val="10"/>
              <w:spacing w:line="240" w:lineRule="auto"/>
              <w:ind w:right="-710"/>
              <w:jc w:val="both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>ОГРН 1023800920252</w:t>
            </w:r>
          </w:p>
          <w:p w:rsidR="00833C38" w:rsidRPr="00833C38" w:rsidRDefault="00833C38" w:rsidP="000179FE">
            <w:pPr>
              <w:pStyle w:val="10"/>
              <w:spacing w:line="240" w:lineRule="auto"/>
              <w:ind w:right="-710"/>
              <w:jc w:val="both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 xml:space="preserve">ОКПО 16612030 </w:t>
            </w:r>
          </w:p>
          <w:p w:rsidR="00833C38" w:rsidRPr="00833C38" w:rsidRDefault="00833C38" w:rsidP="000179FE">
            <w:pPr>
              <w:pStyle w:val="10"/>
              <w:spacing w:line="240" w:lineRule="auto"/>
              <w:ind w:right="-710"/>
              <w:jc w:val="both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>КПП 380401001</w:t>
            </w:r>
          </w:p>
          <w:p w:rsidR="00833C38" w:rsidRPr="00833C38" w:rsidRDefault="00833C38" w:rsidP="000179FE">
            <w:pPr>
              <w:pStyle w:val="10"/>
              <w:spacing w:line="240" w:lineRule="auto"/>
              <w:ind w:right="-710"/>
              <w:jc w:val="both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>ОКОНХ 84300, 71100, 71200</w:t>
            </w:r>
          </w:p>
          <w:p w:rsidR="00833C38" w:rsidRPr="00833C38" w:rsidRDefault="00833C38" w:rsidP="000179FE">
            <w:pPr>
              <w:pStyle w:val="10"/>
              <w:spacing w:line="240" w:lineRule="auto"/>
              <w:ind w:right="-710"/>
              <w:jc w:val="both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>БИК 042520607</w:t>
            </w:r>
          </w:p>
          <w:p w:rsidR="00833C38" w:rsidRDefault="00833C38" w:rsidP="000179FE">
            <w:pPr>
              <w:pStyle w:val="10"/>
              <w:spacing w:line="240" w:lineRule="auto"/>
              <w:ind w:right="-710"/>
              <w:jc w:val="both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 xml:space="preserve">Байкальский банк Сбербанка </w:t>
            </w:r>
          </w:p>
          <w:p w:rsidR="00833C38" w:rsidRPr="00833C38" w:rsidRDefault="00833C38" w:rsidP="000179FE">
            <w:pPr>
              <w:pStyle w:val="10"/>
              <w:spacing w:line="240" w:lineRule="auto"/>
              <w:ind w:right="-710"/>
              <w:jc w:val="both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>России г. Иркутск</w:t>
            </w:r>
          </w:p>
          <w:p w:rsidR="00833C38" w:rsidRPr="00833C38" w:rsidRDefault="00833C38" w:rsidP="000179FE">
            <w:pPr>
              <w:pStyle w:val="10"/>
              <w:spacing w:line="240" w:lineRule="auto"/>
              <w:ind w:right="-710"/>
              <w:jc w:val="both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>Братское ОСБ 2413/0114</w:t>
            </w:r>
          </w:p>
          <w:p w:rsidR="00833C38" w:rsidRPr="00833C38" w:rsidRDefault="00833C38" w:rsidP="000179FE">
            <w:pPr>
              <w:pStyle w:val="10"/>
              <w:spacing w:line="240" w:lineRule="auto"/>
              <w:ind w:right="-710"/>
              <w:jc w:val="both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 xml:space="preserve">Р/с 40702810018090101524 </w:t>
            </w:r>
          </w:p>
          <w:p w:rsidR="00833C38" w:rsidRPr="00833C38" w:rsidRDefault="00833C38" w:rsidP="000179FE">
            <w:pPr>
              <w:pStyle w:val="10"/>
              <w:spacing w:line="240" w:lineRule="auto"/>
              <w:ind w:right="-710"/>
              <w:jc w:val="both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 xml:space="preserve">К/с 30101810900000000607 </w:t>
            </w:r>
          </w:p>
          <w:p w:rsidR="00833C38" w:rsidRPr="00833C38" w:rsidRDefault="00833C38" w:rsidP="000179FE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>Тел.: 216-016</w:t>
            </w:r>
          </w:p>
          <w:p w:rsidR="00833C38" w:rsidRPr="00663037" w:rsidRDefault="005E105D" w:rsidP="000179FE">
            <w:pPr>
              <w:pStyle w:val="10"/>
              <w:spacing w:line="240" w:lineRule="auto"/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66303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66303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F1639E">
              <w:rPr>
                <w:rFonts w:ascii="Times New Roman" w:hAnsi="Times New Roman" w:cs="Times New Roman"/>
                <w:lang w:val="en-US"/>
              </w:rPr>
              <w:t>kelena</w:t>
            </w:r>
            <w:proofErr w:type="spellEnd"/>
            <w:r w:rsidR="00F1639E" w:rsidRPr="00663037">
              <w:rPr>
                <w:rFonts w:ascii="Times New Roman" w:hAnsi="Times New Roman" w:cs="Times New Roman"/>
              </w:rPr>
              <w:t>.</w:t>
            </w:r>
            <w:r w:rsidR="00F1639E">
              <w:rPr>
                <w:rFonts w:ascii="Times New Roman" w:hAnsi="Times New Roman" w:cs="Times New Roman"/>
                <w:lang w:val="en-US"/>
              </w:rPr>
              <w:t>real</w:t>
            </w:r>
            <w:r w:rsidR="00F1639E" w:rsidRPr="00663037">
              <w:rPr>
                <w:rFonts w:ascii="Times New Roman" w:hAnsi="Times New Roman" w:cs="Times New Roman"/>
              </w:rPr>
              <w:t>@</w:t>
            </w:r>
            <w:proofErr w:type="spellStart"/>
            <w:r w:rsidR="00F1639E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="00F1639E" w:rsidRPr="00663037">
              <w:rPr>
                <w:rFonts w:ascii="Times New Roman" w:hAnsi="Times New Roman" w:cs="Times New Roman"/>
              </w:rPr>
              <w:t>.</w:t>
            </w:r>
            <w:r w:rsidR="00F1639E"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833C38" w:rsidRPr="00663037" w:rsidRDefault="00833C38" w:rsidP="000179FE">
            <w:pPr>
              <w:pStyle w:val="10"/>
              <w:spacing w:line="240" w:lineRule="auto"/>
              <w:ind w:right="-710"/>
              <w:rPr>
                <w:rFonts w:ascii="Times New Roman" w:hAnsi="Times New Roman" w:cs="Times New Roman"/>
              </w:rPr>
            </w:pPr>
          </w:p>
          <w:p w:rsidR="00833C38" w:rsidRPr="00833C38" w:rsidRDefault="00833C38" w:rsidP="000179FE">
            <w:pPr>
              <w:pStyle w:val="10"/>
              <w:spacing w:line="240" w:lineRule="auto"/>
              <w:ind w:right="-710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>Директор ООО “РЕАЛ”</w:t>
            </w:r>
          </w:p>
          <w:p w:rsidR="00833C38" w:rsidRPr="00833C38" w:rsidRDefault="00833C38" w:rsidP="000179FE">
            <w:pPr>
              <w:pStyle w:val="10"/>
              <w:spacing w:line="240" w:lineRule="auto"/>
              <w:ind w:right="-710"/>
              <w:rPr>
                <w:rFonts w:ascii="Times New Roman" w:hAnsi="Times New Roman" w:cs="Times New Roman"/>
              </w:rPr>
            </w:pPr>
          </w:p>
          <w:p w:rsidR="00833C38" w:rsidRPr="00833C38" w:rsidRDefault="00833C38" w:rsidP="000179FE">
            <w:pPr>
              <w:pStyle w:val="10"/>
              <w:spacing w:line="240" w:lineRule="auto"/>
              <w:ind w:right="-710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>_________________ /Игнатьева Ю.И./</w:t>
            </w:r>
          </w:p>
          <w:p w:rsidR="00833C38" w:rsidRPr="00833C38" w:rsidRDefault="00833C38" w:rsidP="000179FE">
            <w:pPr>
              <w:pStyle w:val="10"/>
              <w:spacing w:line="240" w:lineRule="auto"/>
              <w:ind w:right="-710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>М.П.</w:t>
            </w:r>
          </w:p>
          <w:p w:rsidR="00833C38" w:rsidRPr="00833C38" w:rsidRDefault="00833C38" w:rsidP="000179FE">
            <w:pPr>
              <w:pStyle w:val="10"/>
              <w:spacing w:line="240" w:lineRule="auto"/>
              <w:ind w:right="-710"/>
              <w:rPr>
                <w:rFonts w:ascii="Times New Roman" w:hAnsi="Times New Roman" w:cs="Times New Roman"/>
              </w:rPr>
            </w:pPr>
          </w:p>
          <w:p w:rsidR="00833C38" w:rsidRPr="00833C38" w:rsidRDefault="00833C38" w:rsidP="000179FE">
            <w:pPr>
              <w:pStyle w:val="10"/>
              <w:spacing w:line="240" w:lineRule="auto"/>
              <w:ind w:right="-710"/>
              <w:rPr>
                <w:rFonts w:ascii="Times New Roman" w:hAnsi="Times New Roman" w:cs="Times New Roman"/>
              </w:rPr>
            </w:pPr>
          </w:p>
          <w:p w:rsidR="00833C38" w:rsidRPr="00833C38" w:rsidRDefault="00833C38" w:rsidP="000179FE">
            <w:pPr>
              <w:pStyle w:val="10"/>
              <w:spacing w:line="240" w:lineRule="auto"/>
              <w:ind w:right="-710"/>
              <w:rPr>
                <w:rFonts w:ascii="Times New Roman" w:hAnsi="Times New Roman" w:cs="Times New Roman"/>
              </w:rPr>
            </w:pPr>
          </w:p>
        </w:tc>
      </w:tr>
    </w:tbl>
    <w:p w:rsidR="00CB1903" w:rsidRDefault="00CB1903" w:rsidP="00DA2A2F">
      <w:pPr>
        <w:pStyle w:val="10"/>
        <w:spacing w:before="240" w:after="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C6F44" w:rsidRDefault="00DC6F44" w:rsidP="00DA2A2F">
      <w:pPr>
        <w:pStyle w:val="10"/>
        <w:spacing w:before="240" w:after="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110A3" w:rsidRDefault="00D110A3" w:rsidP="00DA2A2F">
      <w:pPr>
        <w:pStyle w:val="10"/>
        <w:spacing w:before="240" w:after="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110A3" w:rsidRDefault="00D110A3" w:rsidP="00DA2A2F">
      <w:pPr>
        <w:pStyle w:val="10"/>
        <w:spacing w:before="240" w:after="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B1903" w:rsidRPr="008E36AF" w:rsidRDefault="00CB1903" w:rsidP="00E75112">
      <w:pPr>
        <w:pStyle w:val="10"/>
        <w:spacing w:before="240" w:after="6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E36AF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</w:t>
      </w:r>
    </w:p>
    <w:p w:rsidR="00CB1903" w:rsidRPr="008E36AF" w:rsidRDefault="00CB1903" w:rsidP="00B768BC">
      <w:pPr>
        <w:pStyle w:val="10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E36AF"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</w:p>
    <w:p w:rsidR="00CB1903" w:rsidRPr="008E36AF" w:rsidRDefault="00CB1903" w:rsidP="00B768BC">
      <w:pPr>
        <w:pStyle w:val="10"/>
        <w:shd w:val="clear" w:color="auto" w:fill="FFFFFF"/>
        <w:spacing w:line="240" w:lineRule="auto"/>
        <w:ind w:left="424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E36AF">
        <w:rPr>
          <w:rFonts w:ascii="Times New Roman" w:hAnsi="Times New Roman" w:cs="Times New Roman"/>
          <w:b/>
          <w:sz w:val="20"/>
          <w:szCs w:val="20"/>
        </w:rPr>
        <w:t xml:space="preserve">    № </w:t>
      </w:r>
      <w:r w:rsidR="00B00D2D">
        <w:rPr>
          <w:rFonts w:ascii="Times New Roman" w:hAnsi="Times New Roman" w:cs="Times New Roman"/>
          <w:b/>
          <w:sz w:val="20"/>
          <w:szCs w:val="20"/>
        </w:rPr>
        <w:t>_____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E36AF">
        <w:rPr>
          <w:rFonts w:ascii="Times New Roman" w:hAnsi="Times New Roman" w:cs="Times New Roman"/>
          <w:b/>
          <w:sz w:val="20"/>
          <w:szCs w:val="20"/>
        </w:rPr>
        <w:t>от  «</w:t>
      </w:r>
      <w:r w:rsidR="00B00D2D">
        <w:rPr>
          <w:rFonts w:ascii="Times New Roman" w:hAnsi="Times New Roman" w:cs="Times New Roman"/>
          <w:b/>
          <w:sz w:val="20"/>
          <w:szCs w:val="20"/>
        </w:rPr>
        <w:t>___</w:t>
      </w:r>
      <w:r w:rsidRPr="008E36AF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B00D2D">
        <w:rPr>
          <w:rFonts w:ascii="Times New Roman" w:hAnsi="Times New Roman" w:cs="Times New Roman"/>
          <w:b/>
          <w:sz w:val="20"/>
          <w:szCs w:val="20"/>
        </w:rPr>
        <w:t>______</w:t>
      </w:r>
      <w:r>
        <w:rPr>
          <w:rFonts w:ascii="Times New Roman" w:hAnsi="Times New Roman" w:cs="Times New Roman"/>
          <w:b/>
          <w:sz w:val="20"/>
          <w:szCs w:val="20"/>
        </w:rPr>
        <w:t xml:space="preserve"> 2021</w:t>
      </w:r>
      <w:r w:rsidRPr="008E36AF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:rsidR="00CB1903" w:rsidRPr="008E3023" w:rsidRDefault="00CB1903">
      <w:pPr>
        <w:pStyle w:val="1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B1903" w:rsidRPr="008E3023" w:rsidRDefault="00CB1903">
      <w:pPr>
        <w:pStyle w:val="1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E3023">
        <w:rPr>
          <w:rFonts w:ascii="Times New Roman" w:hAnsi="Times New Roman" w:cs="Times New Roman"/>
          <w:sz w:val="20"/>
          <w:szCs w:val="20"/>
        </w:rPr>
        <w:t>г. Братск</w:t>
      </w:r>
      <w:r w:rsidRPr="008E3023">
        <w:rPr>
          <w:rFonts w:ascii="Times New Roman" w:hAnsi="Times New Roman" w:cs="Times New Roman"/>
          <w:sz w:val="20"/>
          <w:szCs w:val="20"/>
        </w:rPr>
        <w:tab/>
      </w:r>
      <w:r w:rsidRPr="008E3023">
        <w:rPr>
          <w:rFonts w:ascii="Times New Roman" w:hAnsi="Times New Roman" w:cs="Times New Roman"/>
          <w:sz w:val="20"/>
          <w:szCs w:val="20"/>
        </w:rPr>
        <w:tab/>
      </w:r>
      <w:r w:rsidRPr="008E3023">
        <w:rPr>
          <w:rFonts w:ascii="Times New Roman" w:hAnsi="Times New Roman" w:cs="Times New Roman"/>
          <w:sz w:val="20"/>
          <w:szCs w:val="20"/>
        </w:rPr>
        <w:tab/>
      </w:r>
      <w:r w:rsidRPr="008E3023">
        <w:rPr>
          <w:rFonts w:ascii="Times New Roman" w:hAnsi="Times New Roman" w:cs="Times New Roman"/>
          <w:sz w:val="20"/>
          <w:szCs w:val="20"/>
        </w:rPr>
        <w:tab/>
      </w:r>
      <w:r w:rsidRPr="008E3023">
        <w:rPr>
          <w:rFonts w:ascii="Times New Roman" w:hAnsi="Times New Roman" w:cs="Times New Roman"/>
          <w:sz w:val="20"/>
          <w:szCs w:val="20"/>
        </w:rPr>
        <w:tab/>
      </w:r>
      <w:r w:rsidRPr="008E302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E3023">
        <w:rPr>
          <w:rFonts w:ascii="Times New Roman" w:hAnsi="Times New Roman" w:cs="Times New Roman"/>
          <w:sz w:val="20"/>
          <w:szCs w:val="20"/>
        </w:rPr>
        <w:t>«</w:t>
      </w:r>
      <w:r w:rsidR="00B00D2D">
        <w:rPr>
          <w:rFonts w:ascii="Times New Roman" w:hAnsi="Times New Roman" w:cs="Times New Roman"/>
          <w:sz w:val="20"/>
          <w:szCs w:val="20"/>
        </w:rPr>
        <w:t>__</w:t>
      </w:r>
      <w:r w:rsidRPr="008E3023">
        <w:rPr>
          <w:rFonts w:ascii="Times New Roman" w:hAnsi="Times New Roman" w:cs="Times New Roman"/>
          <w:sz w:val="20"/>
          <w:szCs w:val="20"/>
        </w:rPr>
        <w:t xml:space="preserve">» </w:t>
      </w:r>
      <w:r w:rsidR="00B00D2D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 xml:space="preserve">  2021</w:t>
      </w:r>
      <w:r w:rsidRPr="008E3023">
        <w:rPr>
          <w:rFonts w:ascii="Times New Roman" w:hAnsi="Times New Roman" w:cs="Times New Roman"/>
          <w:sz w:val="20"/>
          <w:szCs w:val="20"/>
        </w:rPr>
        <w:t>г.</w:t>
      </w:r>
    </w:p>
    <w:p w:rsidR="00CB1903" w:rsidRPr="005D6FC1" w:rsidRDefault="00CB1903" w:rsidP="005D05CD">
      <w:pPr>
        <w:pStyle w:val="1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03" w:rsidRPr="00D40D43" w:rsidRDefault="00D40D43" w:rsidP="00AE1F04">
      <w:pPr>
        <w:pStyle w:val="10"/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D40D43">
        <w:rPr>
          <w:rFonts w:ascii="Times New Roman" w:hAnsi="Times New Roman" w:cs="Times New Roman"/>
          <w:color w:val="auto"/>
          <w:shd w:val="clear" w:color="auto" w:fill="FFFFFF"/>
        </w:rPr>
        <w:t>Федеральное государственное бюджетное образовательное учреждение высшего образования «Братский государственный университет»</w:t>
      </w:r>
      <w:r w:rsidRPr="00D40D43">
        <w:rPr>
          <w:rFonts w:ascii="Times New Roman" w:hAnsi="Times New Roman" w:cs="Times New Roman"/>
          <w:color w:val="auto"/>
        </w:rPr>
        <w:t xml:space="preserve"> в лице ректора ФГБОУ ВО «БрГУ» </w:t>
      </w:r>
      <w:proofErr w:type="spellStart"/>
      <w:r w:rsidRPr="00D40D43">
        <w:rPr>
          <w:rFonts w:ascii="Times New Roman" w:hAnsi="Times New Roman" w:cs="Times New Roman"/>
          <w:color w:val="auto"/>
        </w:rPr>
        <w:t>Ситова</w:t>
      </w:r>
      <w:proofErr w:type="spellEnd"/>
      <w:r w:rsidRPr="00D40D43">
        <w:rPr>
          <w:rFonts w:ascii="Times New Roman" w:hAnsi="Times New Roman" w:cs="Times New Roman"/>
          <w:color w:val="auto"/>
        </w:rPr>
        <w:t xml:space="preserve"> Ильи Сергеевича, действующего на основании Устава, и Общество с ограниченной ответственностью «РЕАЛ», именуемое в дальнейшем «Поставщик», в лице директора Игнатьевой Юлии Ивановны, действующей на основании Устава, с другой стороны, именуемые в дальнейшем «Стороны»,</w:t>
      </w:r>
      <w:r w:rsidR="00CB1903" w:rsidRPr="00D40D43">
        <w:rPr>
          <w:rFonts w:ascii="Times New Roman" w:hAnsi="Times New Roman" w:cs="Times New Roman"/>
          <w:color w:val="auto"/>
        </w:rPr>
        <w:t xml:space="preserve"> заключили настоящее приложение о нижеследующем:</w:t>
      </w:r>
    </w:p>
    <w:p w:rsidR="00CB1903" w:rsidRPr="00D40D43" w:rsidRDefault="00CB1903">
      <w:pPr>
        <w:pStyle w:val="10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D40D43">
        <w:rPr>
          <w:rFonts w:ascii="Times New Roman" w:hAnsi="Times New Roman" w:cs="Times New Roman"/>
          <w:color w:val="auto"/>
        </w:rPr>
        <w:t xml:space="preserve">Поставщик </w:t>
      </w:r>
      <w:r w:rsidR="00220692">
        <w:rPr>
          <w:rFonts w:ascii="Times New Roman" w:hAnsi="Times New Roman" w:cs="Times New Roman"/>
          <w:color w:val="auto"/>
        </w:rPr>
        <w:t xml:space="preserve">изготавливает и устанавливает </w:t>
      </w:r>
      <w:r w:rsidR="001A0E46">
        <w:rPr>
          <w:rFonts w:ascii="Times New Roman" w:hAnsi="Times New Roman" w:cs="Times New Roman"/>
          <w:color w:val="auto"/>
        </w:rPr>
        <w:t>вывеску</w:t>
      </w:r>
      <w:r w:rsidRPr="00D40D43">
        <w:rPr>
          <w:rFonts w:ascii="Times New Roman" w:hAnsi="Times New Roman" w:cs="Times New Roman"/>
          <w:color w:val="auto"/>
        </w:rPr>
        <w:t>:</w:t>
      </w:r>
    </w:p>
    <w:p w:rsidR="00CB1903" w:rsidRPr="008E3023" w:rsidRDefault="00CB1903" w:rsidP="00FB3533">
      <w:pPr>
        <w:pStyle w:val="1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23"/>
        <w:gridCol w:w="4536"/>
        <w:gridCol w:w="1136"/>
        <w:gridCol w:w="1784"/>
        <w:gridCol w:w="1853"/>
      </w:tblGrid>
      <w:tr w:rsidR="00CB1903" w:rsidRPr="008E3023" w:rsidTr="00B00D2D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903" w:rsidRPr="008E3023" w:rsidRDefault="00CB1903" w:rsidP="00B00D2D">
            <w:pPr>
              <w:pStyle w:val="10"/>
              <w:tabs>
                <w:tab w:val="left" w:pos="1566"/>
              </w:tabs>
              <w:spacing w:line="240" w:lineRule="auto"/>
              <w:ind w:left="6" w:right="-111"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02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903" w:rsidRPr="008E3023" w:rsidRDefault="00CB1903" w:rsidP="00B00D2D">
            <w:pPr>
              <w:pStyle w:val="10"/>
              <w:tabs>
                <w:tab w:val="left" w:pos="567"/>
                <w:tab w:val="left" w:pos="4191"/>
              </w:tabs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0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B1903" w:rsidRPr="008E3023" w:rsidRDefault="00CB1903" w:rsidP="00B00D2D">
            <w:pPr>
              <w:pStyle w:val="10"/>
              <w:tabs>
                <w:tab w:val="left" w:pos="567"/>
                <w:tab w:val="left" w:pos="4191"/>
              </w:tabs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023">
              <w:rPr>
                <w:rFonts w:ascii="Times New Roman" w:hAnsi="Times New Roman" w:cs="Times New Roman"/>
                <w:b/>
                <w:sz w:val="20"/>
                <w:szCs w:val="20"/>
              </w:rPr>
              <w:t>продукции и услуг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903" w:rsidRPr="008E3023" w:rsidRDefault="00CB1903" w:rsidP="00B00D2D">
            <w:pPr>
              <w:pStyle w:val="10"/>
              <w:tabs>
                <w:tab w:val="left" w:pos="567"/>
                <w:tab w:val="left" w:pos="4191"/>
              </w:tabs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0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Количество, </w:t>
            </w:r>
            <w:proofErr w:type="spellStart"/>
            <w:r w:rsidRPr="008E3023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903" w:rsidRPr="008E3023" w:rsidRDefault="00CB1903" w:rsidP="00B00D2D">
            <w:pPr>
              <w:pStyle w:val="10"/>
              <w:tabs>
                <w:tab w:val="left" w:pos="567"/>
                <w:tab w:val="left" w:pos="4191"/>
              </w:tabs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023">
              <w:rPr>
                <w:rFonts w:ascii="Times New Roman" w:hAnsi="Times New Roman" w:cs="Times New Roman"/>
                <w:b/>
                <w:sz w:val="20"/>
                <w:szCs w:val="20"/>
              </w:rPr>
              <w:t>Цена на ед., руб.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903" w:rsidRPr="008E3023" w:rsidRDefault="00CB1903" w:rsidP="00B00D2D">
            <w:pPr>
              <w:pStyle w:val="10"/>
              <w:tabs>
                <w:tab w:val="left" w:pos="567"/>
                <w:tab w:val="left" w:pos="4191"/>
              </w:tabs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023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сумма, руб.</w:t>
            </w:r>
          </w:p>
        </w:tc>
      </w:tr>
      <w:tr w:rsidR="00CB1903" w:rsidRPr="008E3023" w:rsidTr="00B00D2D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903" w:rsidRPr="008E3023" w:rsidRDefault="00CB1903" w:rsidP="00B00D2D">
            <w:pPr>
              <w:pStyle w:val="10"/>
              <w:tabs>
                <w:tab w:val="left" w:pos="567"/>
              </w:tabs>
              <w:spacing w:line="240" w:lineRule="auto"/>
              <w:ind w:left="6" w:right="-111"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903" w:rsidRDefault="001A0E46" w:rsidP="00B00D2D">
            <w:pPr>
              <w:pStyle w:val="10"/>
              <w:tabs>
                <w:tab w:val="left" w:pos="4191"/>
              </w:tabs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Вывеска не световая, объемная, монтаж г.</w:t>
            </w:r>
            <w:r w:rsidR="00D1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Братск ул. Макаренко, 40</w:t>
            </w:r>
          </w:p>
          <w:p w:rsidR="00D110A3" w:rsidRDefault="00D110A3" w:rsidP="00B00D2D">
            <w:pPr>
              <w:pStyle w:val="10"/>
              <w:tabs>
                <w:tab w:val="left" w:pos="4191"/>
              </w:tabs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Характеристики:</w:t>
            </w:r>
          </w:p>
          <w:p w:rsidR="00D110A3" w:rsidRDefault="00D110A3" w:rsidP="00B00D2D">
            <w:pPr>
              <w:pStyle w:val="10"/>
              <w:tabs>
                <w:tab w:val="left" w:pos="4191"/>
              </w:tabs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изделия: объемные буквы, без подсветки</w:t>
            </w:r>
          </w:p>
          <w:p w:rsidR="00D110A3" w:rsidRDefault="00D110A3" w:rsidP="00B00D2D">
            <w:pPr>
              <w:pStyle w:val="10"/>
              <w:tabs>
                <w:tab w:val="left" w:pos="4191"/>
              </w:tabs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Исполнение: слово «БАССЕЙН» с логотипом университета, на </w:t>
            </w:r>
            <w:r w:rsidR="007E7053">
              <w:rPr>
                <w:rFonts w:ascii="Times New Roman" w:hAnsi="Times New Roman" w:cs="Times New Roman"/>
                <w:sz w:val="20"/>
                <w:szCs w:val="20"/>
              </w:rPr>
              <w:t>одну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сторон</w:t>
            </w:r>
            <w:r w:rsidR="007E705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(согласно макету)</w:t>
            </w:r>
          </w:p>
          <w:p w:rsidR="00D110A3" w:rsidRPr="00B47225" w:rsidRDefault="00D110A3" w:rsidP="00B00D2D">
            <w:pPr>
              <w:pStyle w:val="10"/>
              <w:tabs>
                <w:tab w:val="left" w:pos="4191"/>
              </w:tabs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B47225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  <w:r w:rsidR="00DF79CA" w:rsidRPr="00B472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2793" w:rsidRPr="00B47225">
              <w:rPr>
                <w:rFonts w:ascii="Times New Roman" w:hAnsi="Times New Roman" w:cs="Times New Roman"/>
                <w:sz w:val="20"/>
                <w:szCs w:val="20"/>
              </w:rPr>
              <w:t>основа короб из композита</w:t>
            </w:r>
            <w:r w:rsidR="00DF79CA" w:rsidRPr="00B47225">
              <w:rPr>
                <w:rFonts w:ascii="Times New Roman" w:hAnsi="Times New Roman" w:cs="Times New Roman"/>
                <w:sz w:val="20"/>
                <w:szCs w:val="20"/>
              </w:rPr>
              <w:t>, буквы из пластика</w:t>
            </w:r>
          </w:p>
          <w:p w:rsidR="00D110A3" w:rsidRPr="00B47225" w:rsidRDefault="00D110A3" w:rsidP="00B00D2D">
            <w:pPr>
              <w:pStyle w:val="10"/>
              <w:tabs>
                <w:tab w:val="left" w:pos="4191"/>
              </w:tabs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B47225">
              <w:rPr>
                <w:rFonts w:ascii="Times New Roman" w:hAnsi="Times New Roman" w:cs="Times New Roman"/>
                <w:sz w:val="20"/>
                <w:szCs w:val="20"/>
              </w:rPr>
              <w:t>Цвет:</w:t>
            </w:r>
            <w:r w:rsidR="00D57C6B" w:rsidRPr="00B47225">
              <w:rPr>
                <w:rFonts w:ascii="Times New Roman" w:hAnsi="Times New Roman" w:cs="Times New Roman"/>
                <w:sz w:val="20"/>
                <w:szCs w:val="20"/>
              </w:rPr>
              <w:t xml:space="preserve"> синий</w:t>
            </w:r>
            <w:r w:rsidR="00DF79CA" w:rsidRPr="00B47225">
              <w:rPr>
                <w:rFonts w:ascii="Times New Roman" w:hAnsi="Times New Roman" w:cs="Times New Roman"/>
                <w:sz w:val="20"/>
                <w:szCs w:val="20"/>
              </w:rPr>
              <w:t>, белый</w:t>
            </w:r>
          </w:p>
          <w:p w:rsidR="00D110A3" w:rsidRDefault="00D110A3" w:rsidP="007E7053">
            <w:pPr>
              <w:pStyle w:val="10"/>
              <w:tabs>
                <w:tab w:val="left" w:pos="4191"/>
              </w:tabs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B47225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="007E7053">
              <w:rPr>
                <w:rFonts w:ascii="Times New Roman" w:hAnsi="Times New Roman" w:cs="Times New Roman"/>
                <w:sz w:val="20"/>
                <w:szCs w:val="20"/>
              </w:rPr>
              <w:t xml:space="preserve"> короба основы</w:t>
            </w:r>
            <w:r w:rsidRPr="00B472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57C6B" w:rsidRPr="00B472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2D82" w:rsidRPr="00B472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E7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D82" w:rsidRPr="00B472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7053">
              <w:rPr>
                <w:rFonts w:ascii="Times New Roman" w:hAnsi="Times New Roman" w:cs="Times New Roman"/>
                <w:sz w:val="20"/>
                <w:szCs w:val="20"/>
              </w:rPr>
              <w:t>ммх3100 мм.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903" w:rsidRDefault="005D6FC1" w:rsidP="00B00D2D">
            <w:pPr>
              <w:pStyle w:val="10"/>
              <w:tabs>
                <w:tab w:val="left" w:pos="567"/>
                <w:tab w:val="left" w:pos="4191"/>
              </w:tabs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903" w:rsidRDefault="007E7053" w:rsidP="00B00D2D">
            <w:pPr>
              <w:pStyle w:val="10"/>
              <w:tabs>
                <w:tab w:val="left" w:pos="567"/>
                <w:tab w:val="left" w:pos="4191"/>
              </w:tabs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137 656,00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903" w:rsidRDefault="007E7053" w:rsidP="00B00D2D">
            <w:pPr>
              <w:pStyle w:val="10"/>
              <w:tabs>
                <w:tab w:val="left" w:pos="567"/>
                <w:tab w:val="left" w:pos="4191"/>
              </w:tabs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137 656,00</w:t>
            </w:r>
          </w:p>
        </w:tc>
      </w:tr>
      <w:tr w:rsidR="00D110A3" w:rsidRPr="008E3023" w:rsidTr="00B00D2D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0A3" w:rsidRDefault="00D110A3" w:rsidP="00B00D2D">
            <w:pPr>
              <w:pStyle w:val="10"/>
              <w:tabs>
                <w:tab w:val="left" w:pos="567"/>
              </w:tabs>
              <w:spacing w:line="240" w:lineRule="auto"/>
              <w:ind w:left="6" w:right="-111"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A3" w:rsidRPr="00B47225" w:rsidRDefault="00D110A3" w:rsidP="005E105D">
            <w:pPr>
              <w:pStyle w:val="10"/>
              <w:tabs>
                <w:tab w:val="left" w:pos="4191"/>
              </w:tabs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B47225">
              <w:rPr>
                <w:rFonts w:ascii="Times New Roman" w:hAnsi="Times New Roman" w:cs="Times New Roman"/>
                <w:sz w:val="20"/>
                <w:szCs w:val="20"/>
              </w:rPr>
              <w:t>Навигационные вывески (таблички), монтаж г. Братск, ул. Макаренко, 40</w:t>
            </w:r>
          </w:p>
          <w:p w:rsidR="005E105D" w:rsidRPr="00B47225" w:rsidRDefault="005E105D" w:rsidP="005E105D">
            <w:pPr>
              <w:pStyle w:val="10"/>
              <w:tabs>
                <w:tab w:val="left" w:pos="4191"/>
              </w:tabs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B47225">
              <w:rPr>
                <w:rFonts w:ascii="Times New Roman" w:hAnsi="Times New Roman" w:cs="Times New Roman"/>
                <w:sz w:val="20"/>
                <w:szCs w:val="20"/>
              </w:rPr>
              <w:t>Тип и исполнение изделия: таблички с нанесенной типографским способом информация для навигации по зданию (согласно информации предоставленной Заказчиком)</w:t>
            </w:r>
          </w:p>
          <w:p w:rsidR="005E105D" w:rsidRPr="00B47225" w:rsidRDefault="005E105D" w:rsidP="005E105D">
            <w:pPr>
              <w:pStyle w:val="10"/>
              <w:tabs>
                <w:tab w:val="left" w:pos="4191"/>
              </w:tabs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B47225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  <w:r w:rsidR="00F449AD">
              <w:rPr>
                <w:rFonts w:ascii="Times New Roman" w:hAnsi="Times New Roman" w:cs="Times New Roman"/>
                <w:sz w:val="20"/>
                <w:szCs w:val="20"/>
              </w:rPr>
              <w:t xml:space="preserve"> пластик 3мм</w:t>
            </w:r>
          </w:p>
          <w:p w:rsidR="005E105D" w:rsidRPr="00B47225" w:rsidRDefault="005E105D" w:rsidP="005E105D">
            <w:pPr>
              <w:pStyle w:val="10"/>
              <w:tabs>
                <w:tab w:val="left" w:pos="4191"/>
              </w:tabs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B47225">
              <w:rPr>
                <w:rFonts w:ascii="Times New Roman" w:hAnsi="Times New Roman" w:cs="Times New Roman"/>
                <w:sz w:val="20"/>
                <w:szCs w:val="20"/>
              </w:rPr>
              <w:t>Цвет основания:</w:t>
            </w:r>
            <w:r w:rsidR="00F449AD">
              <w:rPr>
                <w:rFonts w:ascii="Times New Roman" w:hAnsi="Times New Roman" w:cs="Times New Roman"/>
                <w:sz w:val="20"/>
                <w:szCs w:val="20"/>
              </w:rPr>
              <w:t xml:space="preserve"> синий</w:t>
            </w:r>
          </w:p>
          <w:p w:rsidR="005E105D" w:rsidRPr="00B47225" w:rsidRDefault="005E105D" w:rsidP="005E105D">
            <w:pPr>
              <w:pStyle w:val="10"/>
              <w:tabs>
                <w:tab w:val="left" w:pos="4191"/>
              </w:tabs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B47225">
              <w:rPr>
                <w:rFonts w:ascii="Times New Roman" w:hAnsi="Times New Roman" w:cs="Times New Roman"/>
                <w:sz w:val="20"/>
                <w:szCs w:val="20"/>
              </w:rPr>
              <w:t xml:space="preserve">Цвет надписи: </w:t>
            </w:r>
            <w:r w:rsidR="00F449AD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  <w:p w:rsidR="005E105D" w:rsidRPr="00B47225" w:rsidRDefault="005E105D" w:rsidP="00B47225">
            <w:pPr>
              <w:pStyle w:val="10"/>
              <w:tabs>
                <w:tab w:val="left" w:pos="4191"/>
              </w:tabs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B47225">
              <w:rPr>
                <w:rFonts w:ascii="Times New Roman" w:hAnsi="Times New Roman" w:cs="Times New Roman"/>
                <w:sz w:val="20"/>
                <w:szCs w:val="20"/>
              </w:rPr>
              <w:t>Размер таблички</w:t>
            </w:r>
            <w:proofErr w:type="gramStart"/>
            <w:r w:rsidRPr="00B4722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47225">
              <w:rPr>
                <w:rFonts w:ascii="Times New Roman" w:hAnsi="Times New Roman" w:cs="Times New Roman"/>
                <w:sz w:val="20"/>
                <w:szCs w:val="20"/>
              </w:rPr>
              <w:t xml:space="preserve"> высота - </w:t>
            </w:r>
            <w:r w:rsidR="00B47225" w:rsidRPr="00B472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47225">
              <w:rPr>
                <w:rFonts w:ascii="Times New Roman" w:hAnsi="Times New Roman" w:cs="Times New Roman"/>
                <w:sz w:val="20"/>
                <w:szCs w:val="20"/>
              </w:rPr>
              <w:t xml:space="preserve"> см, ширина -</w:t>
            </w:r>
            <w:r w:rsidR="00B47225" w:rsidRPr="00B4722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47225">
              <w:rPr>
                <w:rFonts w:ascii="Times New Roman" w:hAnsi="Times New Roman" w:cs="Times New Roman"/>
                <w:sz w:val="20"/>
                <w:szCs w:val="20"/>
              </w:rPr>
              <w:t xml:space="preserve"> см.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0A3" w:rsidRDefault="00D2018A" w:rsidP="00B00D2D">
            <w:pPr>
              <w:pStyle w:val="10"/>
              <w:tabs>
                <w:tab w:val="left" w:pos="567"/>
                <w:tab w:val="left" w:pos="4191"/>
              </w:tabs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0A3" w:rsidRDefault="00C03E92" w:rsidP="00B00D2D">
            <w:pPr>
              <w:pStyle w:val="10"/>
              <w:tabs>
                <w:tab w:val="left" w:pos="567"/>
                <w:tab w:val="left" w:pos="4191"/>
              </w:tabs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0A3" w:rsidRDefault="008C7BBC" w:rsidP="00B00D2D">
            <w:pPr>
              <w:pStyle w:val="10"/>
              <w:tabs>
                <w:tab w:val="left" w:pos="567"/>
                <w:tab w:val="left" w:pos="4191"/>
              </w:tabs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14700,0</w:t>
            </w:r>
            <w:r w:rsidR="003A64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1903" w:rsidRPr="008E3023" w:rsidTr="00604443">
        <w:trPr>
          <w:jc w:val="center"/>
        </w:trPr>
        <w:tc>
          <w:tcPr>
            <w:tcW w:w="7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903" w:rsidRPr="008E3023" w:rsidRDefault="00CB1903" w:rsidP="00B00D2D">
            <w:pPr>
              <w:pStyle w:val="10"/>
              <w:tabs>
                <w:tab w:val="left" w:pos="567"/>
              </w:tabs>
              <w:spacing w:line="240" w:lineRule="auto"/>
              <w:ind w:right="-111"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903" w:rsidRPr="005E105D" w:rsidRDefault="007E7053" w:rsidP="007E7053">
            <w:pPr>
              <w:pStyle w:val="10"/>
              <w:tabs>
                <w:tab w:val="left" w:pos="567"/>
              </w:tabs>
              <w:spacing w:line="240" w:lineRule="auto"/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152 356,00</w:t>
            </w:r>
          </w:p>
        </w:tc>
      </w:tr>
    </w:tbl>
    <w:p w:rsidR="00CB1903" w:rsidRPr="008E3023" w:rsidRDefault="00CB1903" w:rsidP="00FB3533">
      <w:pPr>
        <w:pStyle w:val="10"/>
        <w:tabs>
          <w:tab w:val="left" w:pos="360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03" w:rsidRPr="008E3023" w:rsidRDefault="00CB1903" w:rsidP="00FB3533">
      <w:pPr>
        <w:pStyle w:val="10"/>
        <w:tabs>
          <w:tab w:val="left" w:pos="360"/>
          <w:tab w:val="left" w:pos="567"/>
        </w:tabs>
        <w:spacing w:line="24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8E3023">
        <w:rPr>
          <w:rFonts w:ascii="Times New Roman" w:hAnsi="Times New Roman" w:cs="Times New Roman"/>
          <w:sz w:val="20"/>
          <w:szCs w:val="20"/>
        </w:rPr>
        <w:t xml:space="preserve"> </w:t>
      </w:r>
      <w:r w:rsidRPr="008E3023">
        <w:rPr>
          <w:rFonts w:ascii="Times New Roman" w:hAnsi="Times New Roman" w:cs="Times New Roman"/>
          <w:sz w:val="20"/>
          <w:szCs w:val="20"/>
        </w:rPr>
        <w:tab/>
        <w:t xml:space="preserve">Стоимость услуг по Приложению № 1 к Договору № </w:t>
      </w:r>
      <w:r w:rsidR="005E105D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 от «</w:t>
      </w:r>
      <w:r w:rsidR="005E105D">
        <w:rPr>
          <w:rFonts w:ascii="Times New Roman" w:hAnsi="Times New Roman" w:cs="Times New Roman"/>
          <w:sz w:val="20"/>
          <w:szCs w:val="20"/>
        </w:rPr>
        <w:t>__»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E7053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 2021</w:t>
      </w:r>
      <w:r w:rsidRPr="008E3023">
        <w:rPr>
          <w:rFonts w:ascii="Times New Roman" w:hAnsi="Times New Roman" w:cs="Times New Roman"/>
          <w:sz w:val="20"/>
          <w:szCs w:val="20"/>
        </w:rPr>
        <w:t>г. составляет:</w:t>
      </w:r>
      <w:r w:rsidR="00A05E26">
        <w:rPr>
          <w:rFonts w:ascii="Times New Roman" w:hAnsi="Times New Roman" w:cs="Times New Roman"/>
          <w:sz w:val="20"/>
          <w:szCs w:val="20"/>
        </w:rPr>
        <w:t xml:space="preserve"> </w:t>
      </w:r>
      <w:r w:rsidR="007E7053">
        <w:rPr>
          <w:rFonts w:ascii="Times New Roman" w:hAnsi="Times New Roman" w:cs="Times New Roman"/>
          <w:sz w:val="20"/>
          <w:szCs w:val="20"/>
        </w:rPr>
        <w:t>152356</w:t>
      </w:r>
      <w:r w:rsidRPr="00B44FE8">
        <w:rPr>
          <w:rFonts w:ascii="Times New Roman" w:hAnsi="Times New Roman" w:cs="Times New Roman"/>
          <w:sz w:val="20"/>
          <w:szCs w:val="20"/>
        </w:rPr>
        <w:t xml:space="preserve">  (</w:t>
      </w:r>
      <w:r w:rsidR="007E7053">
        <w:rPr>
          <w:rFonts w:ascii="Times New Roman" w:hAnsi="Times New Roman" w:cs="Times New Roman"/>
          <w:sz w:val="20"/>
          <w:szCs w:val="20"/>
        </w:rPr>
        <w:t>Сто пятьдесят две</w:t>
      </w:r>
      <w:r w:rsidR="00B44FE8" w:rsidRPr="00B44FE8">
        <w:rPr>
          <w:rFonts w:ascii="Times New Roman" w:hAnsi="Times New Roman" w:cs="Times New Roman"/>
          <w:sz w:val="20"/>
          <w:szCs w:val="20"/>
        </w:rPr>
        <w:t xml:space="preserve"> тысяч</w:t>
      </w:r>
      <w:r w:rsidR="007E7053">
        <w:rPr>
          <w:rFonts w:ascii="Times New Roman" w:hAnsi="Times New Roman" w:cs="Times New Roman"/>
          <w:sz w:val="20"/>
          <w:szCs w:val="20"/>
        </w:rPr>
        <w:t>и триста пятьдесят</w:t>
      </w:r>
      <w:r w:rsidR="00B44FE8" w:rsidRPr="00B44FE8">
        <w:rPr>
          <w:rFonts w:ascii="Times New Roman" w:hAnsi="Times New Roman" w:cs="Times New Roman"/>
          <w:sz w:val="20"/>
          <w:szCs w:val="20"/>
        </w:rPr>
        <w:t xml:space="preserve"> </w:t>
      </w:r>
      <w:r w:rsidR="00170E0A" w:rsidRPr="00B44FE8">
        <w:rPr>
          <w:rFonts w:ascii="Times New Roman" w:hAnsi="Times New Roman" w:cs="Times New Roman"/>
          <w:sz w:val="20"/>
          <w:szCs w:val="20"/>
        </w:rPr>
        <w:t>шесть</w:t>
      </w:r>
      <w:r w:rsidRPr="00B44FE8">
        <w:rPr>
          <w:rFonts w:ascii="Times New Roman" w:hAnsi="Times New Roman" w:cs="Times New Roman"/>
          <w:sz w:val="20"/>
          <w:szCs w:val="20"/>
        </w:rPr>
        <w:t>) рублей 00 коп без НДС. Является твердой и определяется на весь срок действия Договора.</w:t>
      </w:r>
    </w:p>
    <w:p w:rsidR="00CB1903" w:rsidRPr="008E3023" w:rsidRDefault="007E7053" w:rsidP="007E7053">
      <w:pPr>
        <w:pStyle w:val="10"/>
        <w:tabs>
          <w:tab w:val="left" w:pos="820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DC6F44" w:rsidRPr="00833C38" w:rsidRDefault="00DC6F44" w:rsidP="00DC6F44">
      <w:pPr>
        <w:pStyle w:val="10"/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DC6F44" w:rsidRDefault="00DC6F44" w:rsidP="007E7053">
      <w:pPr>
        <w:pStyle w:val="10"/>
        <w:spacing w:line="240" w:lineRule="auto"/>
        <w:ind w:right="-710"/>
        <w:rPr>
          <w:rFonts w:ascii="Times New Roman" w:hAnsi="Times New Roman" w:cs="Times New Roman"/>
          <w:b/>
        </w:rPr>
      </w:pPr>
      <w:r w:rsidRPr="00833C38">
        <w:rPr>
          <w:rFonts w:ascii="Times New Roman" w:hAnsi="Times New Roman" w:cs="Times New Roman"/>
          <w:b/>
        </w:rPr>
        <w:t>ЗАКАЗЧИК:</w:t>
      </w:r>
      <w:r w:rsidRPr="00833C38">
        <w:rPr>
          <w:rFonts w:ascii="Times New Roman" w:hAnsi="Times New Roman" w:cs="Times New Roman"/>
          <w:b/>
        </w:rPr>
        <w:tab/>
      </w:r>
      <w:r w:rsidRPr="00833C38">
        <w:rPr>
          <w:rFonts w:ascii="Times New Roman" w:hAnsi="Times New Roman" w:cs="Times New Roman"/>
          <w:b/>
        </w:rPr>
        <w:tab/>
      </w:r>
      <w:r w:rsidRPr="00833C38">
        <w:rPr>
          <w:rFonts w:ascii="Times New Roman" w:hAnsi="Times New Roman" w:cs="Times New Roman"/>
          <w:b/>
        </w:rPr>
        <w:tab/>
      </w:r>
      <w:r w:rsidRPr="00833C38">
        <w:rPr>
          <w:rFonts w:ascii="Times New Roman" w:hAnsi="Times New Roman" w:cs="Times New Roman"/>
          <w:b/>
        </w:rPr>
        <w:tab/>
      </w:r>
      <w:r w:rsidRPr="00833C38">
        <w:rPr>
          <w:rFonts w:ascii="Times New Roman" w:hAnsi="Times New Roman" w:cs="Times New Roman"/>
          <w:b/>
        </w:rPr>
        <w:tab/>
      </w:r>
      <w:r w:rsidR="007E7053">
        <w:rPr>
          <w:rFonts w:ascii="Times New Roman" w:hAnsi="Times New Roman" w:cs="Times New Roman"/>
          <w:b/>
        </w:rPr>
        <w:tab/>
      </w:r>
      <w:r w:rsidRPr="00833C38">
        <w:rPr>
          <w:rFonts w:ascii="Times New Roman" w:hAnsi="Times New Roman" w:cs="Times New Roman"/>
          <w:b/>
        </w:rPr>
        <w:tab/>
        <w:t>ПОСТАВЩИК:</w:t>
      </w:r>
    </w:p>
    <w:p w:rsidR="00DC6F44" w:rsidRPr="00833C38" w:rsidRDefault="00DC6F44" w:rsidP="00DC6F44">
      <w:pPr>
        <w:pStyle w:val="10"/>
        <w:spacing w:line="240" w:lineRule="auto"/>
        <w:ind w:right="-710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678"/>
        <w:gridCol w:w="992"/>
        <w:gridCol w:w="4253"/>
      </w:tblGrid>
      <w:tr w:rsidR="00DC6F44" w:rsidRPr="00833C38" w:rsidTr="00D63B3B">
        <w:trPr>
          <w:trHeight w:val="68"/>
        </w:trPr>
        <w:tc>
          <w:tcPr>
            <w:tcW w:w="4678" w:type="dxa"/>
          </w:tcPr>
          <w:p w:rsidR="008221D5" w:rsidRPr="005D6FC1" w:rsidRDefault="008221D5" w:rsidP="008221D5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ФГБОУ ВО «БрГУ»</w:t>
            </w:r>
          </w:p>
          <w:p w:rsidR="008221D5" w:rsidRPr="00833C38" w:rsidRDefault="008221D5" w:rsidP="008221D5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 ФГБОУ ВО «БрГУ»</w:t>
            </w:r>
          </w:p>
          <w:p w:rsidR="008221D5" w:rsidRPr="00833C38" w:rsidRDefault="008221D5" w:rsidP="008221D5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</w:p>
          <w:p w:rsidR="008221D5" w:rsidRPr="00833C38" w:rsidRDefault="008221D5" w:rsidP="008221D5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>___________________ /</w:t>
            </w:r>
            <w:proofErr w:type="spellStart"/>
            <w:r>
              <w:rPr>
                <w:rFonts w:ascii="Times New Roman" w:hAnsi="Times New Roman" w:cs="Times New Roman"/>
              </w:rPr>
              <w:t>Ситов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И.С./</w:t>
            </w:r>
          </w:p>
          <w:p w:rsidR="00DC6F44" w:rsidRPr="00833C38" w:rsidRDefault="008221D5" w:rsidP="005E105D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992" w:type="dxa"/>
          </w:tcPr>
          <w:p w:rsidR="00DC6F44" w:rsidRPr="00833C38" w:rsidRDefault="00DC6F44" w:rsidP="00D63B3B">
            <w:pPr>
              <w:pStyle w:val="1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C6F44" w:rsidRDefault="00DC6F44" w:rsidP="00D63B3B">
            <w:pPr>
              <w:pStyle w:val="10"/>
              <w:spacing w:line="240" w:lineRule="auto"/>
              <w:ind w:right="-710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  <w:b/>
              </w:rPr>
              <w:t>ООО « РЕАЛ »</w:t>
            </w:r>
          </w:p>
          <w:p w:rsidR="00DC6F44" w:rsidRPr="00833C38" w:rsidRDefault="00DC6F44" w:rsidP="00D63B3B">
            <w:pPr>
              <w:pStyle w:val="10"/>
              <w:spacing w:line="240" w:lineRule="auto"/>
              <w:ind w:right="-710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>Директор ООО “РЕАЛ”</w:t>
            </w:r>
          </w:p>
          <w:p w:rsidR="00DC6F44" w:rsidRPr="00833C38" w:rsidRDefault="00DC6F44" w:rsidP="00D63B3B">
            <w:pPr>
              <w:pStyle w:val="10"/>
              <w:spacing w:line="240" w:lineRule="auto"/>
              <w:ind w:right="-710"/>
              <w:rPr>
                <w:rFonts w:ascii="Times New Roman" w:hAnsi="Times New Roman" w:cs="Times New Roman"/>
              </w:rPr>
            </w:pPr>
          </w:p>
          <w:p w:rsidR="00DC6F44" w:rsidRPr="00833C38" w:rsidRDefault="00DC6F44" w:rsidP="00D63B3B">
            <w:pPr>
              <w:pStyle w:val="10"/>
              <w:spacing w:line="240" w:lineRule="auto"/>
              <w:ind w:right="-710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>_________________ /Игнатьева Ю.И./</w:t>
            </w:r>
          </w:p>
          <w:p w:rsidR="00DC6F44" w:rsidRPr="00833C38" w:rsidRDefault="00DC6F44" w:rsidP="00D63B3B">
            <w:pPr>
              <w:pStyle w:val="10"/>
              <w:spacing w:line="240" w:lineRule="auto"/>
              <w:ind w:right="-710"/>
              <w:rPr>
                <w:rFonts w:ascii="Times New Roman" w:hAnsi="Times New Roman" w:cs="Times New Roman"/>
              </w:rPr>
            </w:pPr>
            <w:r w:rsidRPr="00833C38">
              <w:rPr>
                <w:rFonts w:ascii="Times New Roman" w:hAnsi="Times New Roman" w:cs="Times New Roman"/>
              </w:rPr>
              <w:t>М.П.</w:t>
            </w:r>
          </w:p>
          <w:p w:rsidR="00DC6F44" w:rsidRPr="00833C38" w:rsidRDefault="00DC6F44" w:rsidP="00D63B3B">
            <w:pPr>
              <w:pStyle w:val="10"/>
              <w:spacing w:line="240" w:lineRule="auto"/>
              <w:ind w:right="-710"/>
              <w:rPr>
                <w:rFonts w:ascii="Times New Roman" w:hAnsi="Times New Roman" w:cs="Times New Roman"/>
              </w:rPr>
            </w:pPr>
          </w:p>
        </w:tc>
      </w:tr>
    </w:tbl>
    <w:p w:rsidR="00CB1903" w:rsidRDefault="00CB1903" w:rsidP="005D05CD">
      <w:pPr>
        <w:pStyle w:val="1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CB1903" w:rsidSect="00833C38">
      <w:footerReference w:type="default" r:id="rId8"/>
      <w:pgSz w:w="11906" w:h="16838" w:code="9"/>
      <w:pgMar w:top="851" w:right="1134" w:bottom="567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8C0" w:rsidRDefault="005F28C0" w:rsidP="00823CDA">
      <w:pPr>
        <w:spacing w:line="240" w:lineRule="auto"/>
      </w:pPr>
      <w:r>
        <w:separator/>
      </w:r>
    </w:p>
  </w:endnote>
  <w:endnote w:type="continuationSeparator" w:id="0">
    <w:p w:rsidR="005F28C0" w:rsidRDefault="005F28C0" w:rsidP="00823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C1" w:rsidRDefault="005D6FC1" w:rsidP="00833C38">
    <w:pPr>
      <w:pStyle w:val="10"/>
      <w:tabs>
        <w:tab w:val="center" w:pos="4677"/>
        <w:tab w:val="right" w:pos="9355"/>
      </w:tabs>
      <w:spacing w:after="272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8C0" w:rsidRDefault="005F28C0" w:rsidP="00823CDA">
      <w:pPr>
        <w:spacing w:line="240" w:lineRule="auto"/>
      </w:pPr>
      <w:r>
        <w:separator/>
      </w:r>
    </w:p>
  </w:footnote>
  <w:footnote w:type="continuationSeparator" w:id="0">
    <w:p w:rsidR="005F28C0" w:rsidRDefault="005F28C0" w:rsidP="00823C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59D5"/>
    <w:multiLevelType w:val="hybridMultilevel"/>
    <w:tmpl w:val="2CDC7B2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9D0AA1"/>
    <w:multiLevelType w:val="multilevel"/>
    <w:tmpl w:val="E748780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CAF20E4"/>
    <w:multiLevelType w:val="multilevel"/>
    <w:tmpl w:val="FFFFFFFF"/>
    <w:lvl w:ilvl="0">
      <w:start w:val="3"/>
      <w:numFmt w:val="decimal"/>
      <w:lvlText w:val="%1."/>
      <w:lvlJc w:val="left"/>
      <w:pPr>
        <w:ind w:left="48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48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7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108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/>
      </w:pPr>
      <w:rPr>
        <w:rFonts w:cs="Times New Roman"/>
        <w:vertAlign w:val="baseline"/>
      </w:rPr>
    </w:lvl>
  </w:abstractNum>
  <w:abstractNum w:abstractNumId="3">
    <w:nsid w:val="22A006E5"/>
    <w:multiLevelType w:val="multilevel"/>
    <w:tmpl w:val="6C3A48C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25BD7AE8"/>
    <w:multiLevelType w:val="hybridMultilevel"/>
    <w:tmpl w:val="0A06C5DC"/>
    <w:lvl w:ilvl="0" w:tplc="170813FE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A17245"/>
    <w:multiLevelType w:val="multilevel"/>
    <w:tmpl w:val="FFFFFFFF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7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108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/>
      </w:pPr>
      <w:rPr>
        <w:rFonts w:cs="Times New Roman"/>
        <w:vertAlign w:val="baseline"/>
      </w:rPr>
    </w:lvl>
  </w:abstractNum>
  <w:abstractNum w:abstractNumId="6">
    <w:nsid w:val="2D280E63"/>
    <w:multiLevelType w:val="multilevel"/>
    <w:tmpl w:val="3D94AC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70B08F4"/>
    <w:multiLevelType w:val="multilevel"/>
    <w:tmpl w:val="6A1632DC"/>
    <w:lvl w:ilvl="0">
      <w:start w:val="1"/>
      <w:numFmt w:val="decimal"/>
      <w:lvlText w:val="%1."/>
      <w:lvlJc w:val="left"/>
      <w:pPr>
        <w:ind w:left="3750" w:firstLine="339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3780" w:firstLine="339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4110" w:firstLine="339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4110" w:firstLine="339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4470" w:firstLine="339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4470" w:firstLine="339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4470" w:firstLine="339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4830" w:firstLine="339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830" w:firstLine="3390"/>
      </w:pPr>
      <w:rPr>
        <w:rFonts w:cs="Times New Roman"/>
        <w:vertAlign w:val="baseline"/>
      </w:rPr>
    </w:lvl>
  </w:abstractNum>
  <w:abstractNum w:abstractNumId="8">
    <w:nsid w:val="5CDD618E"/>
    <w:multiLevelType w:val="multilevel"/>
    <w:tmpl w:val="9EC4666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9">
    <w:nsid w:val="650F3BCB"/>
    <w:multiLevelType w:val="hybridMultilevel"/>
    <w:tmpl w:val="CE3E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2810E8"/>
    <w:multiLevelType w:val="multilevel"/>
    <w:tmpl w:val="FFFFFFFF"/>
    <w:lvl w:ilvl="0">
      <w:start w:val="6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720"/>
      </w:pPr>
      <w:rPr>
        <w:rFonts w:cs="Times New Roman"/>
        <w:color w:val="0000FF"/>
        <w:vertAlign w:val="baseline"/>
      </w:rPr>
    </w:lvl>
    <w:lvl w:ilvl="3">
      <w:start w:val="1"/>
      <w:numFmt w:val="decimal"/>
      <w:lvlText w:val="%1.%2.%3.%4."/>
      <w:lvlJc w:val="left"/>
      <w:pPr>
        <w:ind w:left="720"/>
      </w:pPr>
      <w:rPr>
        <w:rFonts w:cs="Times New Roman"/>
        <w:color w:val="0000FF"/>
        <w:vertAlign w:val="baseline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  <w:color w:val="0000FF"/>
        <w:vertAlign w:val="baseline"/>
      </w:rPr>
    </w:lvl>
    <w:lvl w:ilvl="5">
      <w:start w:val="1"/>
      <w:numFmt w:val="decimal"/>
      <w:lvlText w:val="%1.%2.%3.%4.%5.%6."/>
      <w:lvlJc w:val="left"/>
      <w:pPr>
        <w:ind w:left="1080"/>
      </w:pPr>
      <w:rPr>
        <w:rFonts w:cs="Times New Roman"/>
        <w:color w:val="0000FF"/>
        <w:vertAlign w:val="baseline"/>
      </w:rPr>
    </w:lvl>
    <w:lvl w:ilvl="6">
      <w:start w:val="1"/>
      <w:numFmt w:val="decimal"/>
      <w:lvlText w:val="%1.%2.%3.%4.%5.%6.%7."/>
      <w:lvlJc w:val="left"/>
      <w:pPr>
        <w:ind w:left="1080"/>
      </w:pPr>
      <w:rPr>
        <w:rFonts w:cs="Times New Roman"/>
        <w:color w:val="0000FF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/>
      </w:pPr>
      <w:rPr>
        <w:rFonts w:cs="Times New Roman"/>
        <w:color w:val="0000FF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/>
      </w:pPr>
      <w:rPr>
        <w:rFonts w:cs="Times New Roman"/>
        <w:color w:val="0000FF"/>
        <w:vertAlign w:val="baseline"/>
      </w:rPr>
    </w:lvl>
  </w:abstractNum>
  <w:abstractNum w:abstractNumId="11">
    <w:nsid w:val="730B3ED3"/>
    <w:multiLevelType w:val="multilevel"/>
    <w:tmpl w:val="3EBC2A2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12">
    <w:nsid w:val="75C561EC"/>
    <w:multiLevelType w:val="multilevel"/>
    <w:tmpl w:val="FFFFFFFF"/>
    <w:lvl w:ilvl="0">
      <w:start w:val="5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7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108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/>
      </w:pPr>
      <w:rPr>
        <w:rFonts w:cs="Times New Roman"/>
        <w:vertAlign w:val="baseline"/>
      </w:rPr>
    </w:lvl>
  </w:abstractNum>
  <w:abstractNum w:abstractNumId="13">
    <w:nsid w:val="768236DD"/>
    <w:multiLevelType w:val="hybridMultilevel"/>
    <w:tmpl w:val="7AB0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F670A1"/>
    <w:multiLevelType w:val="multilevel"/>
    <w:tmpl w:val="FFFFFFFF"/>
    <w:lvl w:ilvl="0">
      <w:start w:val="2"/>
      <w:numFmt w:val="decimal"/>
      <w:lvlText w:val="%1."/>
      <w:lvlJc w:val="left"/>
      <w:pPr>
        <w:ind w:left="540"/>
      </w:pPr>
      <w:rPr>
        <w:rFonts w:cs="Times New Roman"/>
        <w:vertAlign w:val="baseline"/>
      </w:rPr>
    </w:lvl>
    <w:lvl w:ilvl="1">
      <w:start w:val="2"/>
      <w:numFmt w:val="decimal"/>
      <w:lvlText w:val="%1.%2."/>
      <w:lvlJc w:val="left"/>
      <w:pPr>
        <w:ind w:left="54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7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108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/>
      </w:pPr>
      <w:rPr>
        <w:rFonts w:cs="Times New Roman"/>
        <w:vertAlign w:val="baseline"/>
      </w:rPr>
    </w:lvl>
  </w:abstractNum>
  <w:abstractNum w:abstractNumId="15">
    <w:nsid w:val="7CD708FE"/>
    <w:multiLevelType w:val="multilevel"/>
    <w:tmpl w:val="5DE80D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6">
    <w:nsid w:val="7E7A63B0"/>
    <w:multiLevelType w:val="multilevel"/>
    <w:tmpl w:val="FFFFFFFF"/>
    <w:lvl w:ilvl="0">
      <w:start w:val="2"/>
      <w:numFmt w:val="decimal"/>
      <w:lvlText w:val="%1."/>
      <w:lvlJc w:val="left"/>
      <w:pPr>
        <w:ind w:left="54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540"/>
      </w:pPr>
      <w:rPr>
        <w:rFonts w:cs="Times New Roman"/>
        <w:vertAlign w:val="baseline"/>
      </w:rPr>
    </w:lvl>
    <w:lvl w:ilvl="2">
      <w:start w:val="2"/>
      <w:numFmt w:val="decimal"/>
      <w:lvlText w:val="%1.%2.%3."/>
      <w:lvlJc w:val="left"/>
      <w:pPr>
        <w:ind w:left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7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108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/>
      </w:pPr>
      <w:rPr>
        <w:rFonts w:cs="Times New Roman"/>
        <w:vertAlign w:val="baseline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5"/>
  </w:num>
  <w:num w:numId="7">
    <w:abstractNumId w:val="16"/>
  </w:num>
  <w:num w:numId="8">
    <w:abstractNumId w:val="13"/>
  </w:num>
  <w:num w:numId="9">
    <w:abstractNumId w:val="9"/>
  </w:num>
  <w:num w:numId="10">
    <w:abstractNumId w:val="6"/>
  </w:num>
  <w:num w:numId="11">
    <w:abstractNumId w:val="15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CDA"/>
    <w:rsid w:val="00001749"/>
    <w:rsid w:val="00001F2B"/>
    <w:rsid w:val="000179FE"/>
    <w:rsid w:val="00023650"/>
    <w:rsid w:val="00025122"/>
    <w:rsid w:val="00030221"/>
    <w:rsid w:val="000439F2"/>
    <w:rsid w:val="0005761B"/>
    <w:rsid w:val="00072B4E"/>
    <w:rsid w:val="00093F79"/>
    <w:rsid w:val="000D0FE0"/>
    <w:rsid w:val="000D30FC"/>
    <w:rsid w:val="000D35B0"/>
    <w:rsid w:val="000E0214"/>
    <w:rsid w:val="000E6759"/>
    <w:rsid w:val="000F6E4C"/>
    <w:rsid w:val="001047D4"/>
    <w:rsid w:val="00115F70"/>
    <w:rsid w:val="00170E0A"/>
    <w:rsid w:val="00184D05"/>
    <w:rsid w:val="0018579B"/>
    <w:rsid w:val="001949A1"/>
    <w:rsid w:val="001A0E46"/>
    <w:rsid w:val="0020256C"/>
    <w:rsid w:val="00220692"/>
    <w:rsid w:val="00242E6C"/>
    <w:rsid w:val="002604CA"/>
    <w:rsid w:val="00262044"/>
    <w:rsid w:val="00277D9B"/>
    <w:rsid w:val="002A6EC0"/>
    <w:rsid w:val="002B48D7"/>
    <w:rsid w:val="002C421E"/>
    <w:rsid w:val="002C78BD"/>
    <w:rsid w:val="00302205"/>
    <w:rsid w:val="00311932"/>
    <w:rsid w:val="0036391C"/>
    <w:rsid w:val="0038276E"/>
    <w:rsid w:val="003928AD"/>
    <w:rsid w:val="003A5EA5"/>
    <w:rsid w:val="003A645B"/>
    <w:rsid w:val="003C5961"/>
    <w:rsid w:val="003E7EEA"/>
    <w:rsid w:val="003F038D"/>
    <w:rsid w:val="00402FDB"/>
    <w:rsid w:val="00403192"/>
    <w:rsid w:val="00406908"/>
    <w:rsid w:val="00406F8E"/>
    <w:rsid w:val="00414C7F"/>
    <w:rsid w:val="00424A35"/>
    <w:rsid w:val="00435306"/>
    <w:rsid w:val="00446231"/>
    <w:rsid w:val="00446D10"/>
    <w:rsid w:val="0047304E"/>
    <w:rsid w:val="004A2CF4"/>
    <w:rsid w:val="004A5EAA"/>
    <w:rsid w:val="004B14C0"/>
    <w:rsid w:val="004B525D"/>
    <w:rsid w:val="004C7DD3"/>
    <w:rsid w:val="004D2E97"/>
    <w:rsid w:val="004F2D82"/>
    <w:rsid w:val="004F5B12"/>
    <w:rsid w:val="00516F4E"/>
    <w:rsid w:val="00517DC3"/>
    <w:rsid w:val="00533FE0"/>
    <w:rsid w:val="00541689"/>
    <w:rsid w:val="00543DF8"/>
    <w:rsid w:val="005511B1"/>
    <w:rsid w:val="005525CD"/>
    <w:rsid w:val="005745EE"/>
    <w:rsid w:val="00576BC1"/>
    <w:rsid w:val="00577E1E"/>
    <w:rsid w:val="00586BFF"/>
    <w:rsid w:val="005A4E24"/>
    <w:rsid w:val="005A5855"/>
    <w:rsid w:val="005A6624"/>
    <w:rsid w:val="005C4AF2"/>
    <w:rsid w:val="005D05CD"/>
    <w:rsid w:val="005D459B"/>
    <w:rsid w:val="005D6FC1"/>
    <w:rsid w:val="005E105D"/>
    <w:rsid w:val="005F28C0"/>
    <w:rsid w:val="005F7AAF"/>
    <w:rsid w:val="00604443"/>
    <w:rsid w:val="00612008"/>
    <w:rsid w:val="006346E8"/>
    <w:rsid w:val="00643AE3"/>
    <w:rsid w:val="006470AB"/>
    <w:rsid w:val="006470C4"/>
    <w:rsid w:val="00647D77"/>
    <w:rsid w:val="0065433C"/>
    <w:rsid w:val="00663037"/>
    <w:rsid w:val="006C4E33"/>
    <w:rsid w:val="006D0BDC"/>
    <w:rsid w:val="006D16F1"/>
    <w:rsid w:val="006E4EA0"/>
    <w:rsid w:val="006E7B01"/>
    <w:rsid w:val="006F0AED"/>
    <w:rsid w:val="006F11AE"/>
    <w:rsid w:val="006F7E85"/>
    <w:rsid w:val="00711B51"/>
    <w:rsid w:val="00726160"/>
    <w:rsid w:val="007341CC"/>
    <w:rsid w:val="00755095"/>
    <w:rsid w:val="00764919"/>
    <w:rsid w:val="00784DDA"/>
    <w:rsid w:val="0079099D"/>
    <w:rsid w:val="007A0E7F"/>
    <w:rsid w:val="007A5290"/>
    <w:rsid w:val="007A6FDA"/>
    <w:rsid w:val="007E50AD"/>
    <w:rsid w:val="007E7053"/>
    <w:rsid w:val="00805213"/>
    <w:rsid w:val="00811307"/>
    <w:rsid w:val="00815AEE"/>
    <w:rsid w:val="008212E4"/>
    <w:rsid w:val="008221D5"/>
    <w:rsid w:val="00823CDA"/>
    <w:rsid w:val="00833C38"/>
    <w:rsid w:val="008760F4"/>
    <w:rsid w:val="008A3181"/>
    <w:rsid w:val="008C08E7"/>
    <w:rsid w:val="008C7BBC"/>
    <w:rsid w:val="008E3023"/>
    <w:rsid w:val="008E36AF"/>
    <w:rsid w:val="008E4A3D"/>
    <w:rsid w:val="008F0A11"/>
    <w:rsid w:val="0094220B"/>
    <w:rsid w:val="00954A9B"/>
    <w:rsid w:val="0098527E"/>
    <w:rsid w:val="009C1BE6"/>
    <w:rsid w:val="009D3080"/>
    <w:rsid w:val="009D4F3D"/>
    <w:rsid w:val="009E0391"/>
    <w:rsid w:val="00A05E26"/>
    <w:rsid w:val="00A3022F"/>
    <w:rsid w:val="00A45541"/>
    <w:rsid w:val="00A56A79"/>
    <w:rsid w:val="00A82BC0"/>
    <w:rsid w:val="00A90672"/>
    <w:rsid w:val="00A90B1D"/>
    <w:rsid w:val="00AA2374"/>
    <w:rsid w:val="00AC72C2"/>
    <w:rsid w:val="00AE1F04"/>
    <w:rsid w:val="00AE38D6"/>
    <w:rsid w:val="00AF32D2"/>
    <w:rsid w:val="00B00D2D"/>
    <w:rsid w:val="00B02431"/>
    <w:rsid w:val="00B36978"/>
    <w:rsid w:val="00B44612"/>
    <w:rsid w:val="00B44FE8"/>
    <w:rsid w:val="00B47225"/>
    <w:rsid w:val="00B73AB2"/>
    <w:rsid w:val="00B768BC"/>
    <w:rsid w:val="00BA2AC0"/>
    <w:rsid w:val="00BB7A7D"/>
    <w:rsid w:val="00BC2F7A"/>
    <w:rsid w:val="00BD40FB"/>
    <w:rsid w:val="00BE1BC3"/>
    <w:rsid w:val="00BE67E8"/>
    <w:rsid w:val="00BF4AC5"/>
    <w:rsid w:val="00C00F5E"/>
    <w:rsid w:val="00C03E92"/>
    <w:rsid w:val="00C15B8F"/>
    <w:rsid w:val="00C351D2"/>
    <w:rsid w:val="00C35BE3"/>
    <w:rsid w:val="00C40061"/>
    <w:rsid w:val="00C54221"/>
    <w:rsid w:val="00C640B0"/>
    <w:rsid w:val="00C942CF"/>
    <w:rsid w:val="00CB1903"/>
    <w:rsid w:val="00CB5207"/>
    <w:rsid w:val="00CC192C"/>
    <w:rsid w:val="00CC7D33"/>
    <w:rsid w:val="00CD6506"/>
    <w:rsid w:val="00CD6F4C"/>
    <w:rsid w:val="00D07E07"/>
    <w:rsid w:val="00D110A3"/>
    <w:rsid w:val="00D1155A"/>
    <w:rsid w:val="00D12E1C"/>
    <w:rsid w:val="00D171E1"/>
    <w:rsid w:val="00D2018A"/>
    <w:rsid w:val="00D211D8"/>
    <w:rsid w:val="00D25FE1"/>
    <w:rsid w:val="00D37933"/>
    <w:rsid w:val="00D40D43"/>
    <w:rsid w:val="00D562FB"/>
    <w:rsid w:val="00D57C6B"/>
    <w:rsid w:val="00D77612"/>
    <w:rsid w:val="00D94539"/>
    <w:rsid w:val="00DA2A2F"/>
    <w:rsid w:val="00DA5873"/>
    <w:rsid w:val="00DA5B43"/>
    <w:rsid w:val="00DC6F44"/>
    <w:rsid w:val="00DE6B87"/>
    <w:rsid w:val="00DF79CA"/>
    <w:rsid w:val="00E00F69"/>
    <w:rsid w:val="00E054F4"/>
    <w:rsid w:val="00E43E1F"/>
    <w:rsid w:val="00E53A99"/>
    <w:rsid w:val="00E53E23"/>
    <w:rsid w:val="00E5656E"/>
    <w:rsid w:val="00E64151"/>
    <w:rsid w:val="00E7417A"/>
    <w:rsid w:val="00E75112"/>
    <w:rsid w:val="00E82FA6"/>
    <w:rsid w:val="00E863F3"/>
    <w:rsid w:val="00E96990"/>
    <w:rsid w:val="00EB03A1"/>
    <w:rsid w:val="00EF290D"/>
    <w:rsid w:val="00EF75E9"/>
    <w:rsid w:val="00F14E05"/>
    <w:rsid w:val="00F1639E"/>
    <w:rsid w:val="00F2550A"/>
    <w:rsid w:val="00F2582B"/>
    <w:rsid w:val="00F30BF7"/>
    <w:rsid w:val="00F37C54"/>
    <w:rsid w:val="00F411EE"/>
    <w:rsid w:val="00F449AD"/>
    <w:rsid w:val="00F47E3E"/>
    <w:rsid w:val="00F50483"/>
    <w:rsid w:val="00F52793"/>
    <w:rsid w:val="00F62270"/>
    <w:rsid w:val="00F77578"/>
    <w:rsid w:val="00F83621"/>
    <w:rsid w:val="00FA650A"/>
    <w:rsid w:val="00FB3533"/>
    <w:rsid w:val="00FB5222"/>
    <w:rsid w:val="00FC0EDE"/>
    <w:rsid w:val="00FD1712"/>
    <w:rsid w:val="00FD7C5A"/>
    <w:rsid w:val="00FE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05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823CDA"/>
    <w:pPr>
      <w:keepNext/>
      <w:keepLines/>
      <w:spacing w:before="480" w:after="120"/>
      <w:contextualSpacing/>
      <w:outlineLvl w:val="0"/>
    </w:pPr>
    <w:rPr>
      <w:rFonts w:ascii="Cambria" w:hAnsi="Cambria" w:cs="Times New Roman"/>
      <w:b/>
      <w:kern w:val="32"/>
      <w:sz w:val="32"/>
      <w:szCs w:val="20"/>
      <w:lang/>
    </w:rPr>
  </w:style>
  <w:style w:type="paragraph" w:styleId="2">
    <w:name w:val="heading 2"/>
    <w:basedOn w:val="10"/>
    <w:next w:val="10"/>
    <w:link w:val="20"/>
    <w:uiPriority w:val="99"/>
    <w:qFormat/>
    <w:rsid w:val="00823CDA"/>
    <w:pPr>
      <w:keepNext/>
      <w:keepLines/>
      <w:spacing w:before="360" w:after="80"/>
      <w:contextualSpacing/>
      <w:outlineLvl w:val="1"/>
    </w:pPr>
    <w:rPr>
      <w:rFonts w:ascii="Cambria" w:hAnsi="Cambria" w:cs="Times New Roman"/>
      <w:b/>
      <w:i/>
      <w:sz w:val="28"/>
      <w:szCs w:val="20"/>
      <w:lang/>
    </w:rPr>
  </w:style>
  <w:style w:type="paragraph" w:styleId="3">
    <w:name w:val="heading 3"/>
    <w:basedOn w:val="10"/>
    <w:next w:val="10"/>
    <w:link w:val="30"/>
    <w:uiPriority w:val="99"/>
    <w:qFormat/>
    <w:rsid w:val="00823CDA"/>
    <w:pPr>
      <w:keepNext/>
      <w:keepLines/>
      <w:spacing w:before="280" w:after="80"/>
      <w:contextualSpacing/>
      <w:outlineLvl w:val="2"/>
    </w:pPr>
    <w:rPr>
      <w:rFonts w:ascii="Cambria" w:hAnsi="Cambria" w:cs="Times New Roman"/>
      <w:b/>
      <w:sz w:val="26"/>
      <w:szCs w:val="20"/>
      <w:lang/>
    </w:rPr>
  </w:style>
  <w:style w:type="paragraph" w:styleId="4">
    <w:name w:val="heading 4"/>
    <w:basedOn w:val="10"/>
    <w:next w:val="10"/>
    <w:link w:val="40"/>
    <w:uiPriority w:val="99"/>
    <w:qFormat/>
    <w:rsid w:val="00823CDA"/>
    <w:pPr>
      <w:keepNext/>
      <w:keepLines/>
      <w:spacing w:before="240" w:after="40"/>
      <w:contextualSpacing/>
      <w:outlineLvl w:val="3"/>
    </w:pPr>
    <w:rPr>
      <w:rFonts w:ascii="Calibri" w:hAnsi="Calibri" w:cs="Times New Roman"/>
      <w:b/>
      <w:sz w:val="28"/>
      <w:szCs w:val="20"/>
      <w:lang/>
    </w:rPr>
  </w:style>
  <w:style w:type="paragraph" w:styleId="5">
    <w:name w:val="heading 5"/>
    <w:basedOn w:val="10"/>
    <w:next w:val="10"/>
    <w:link w:val="50"/>
    <w:uiPriority w:val="99"/>
    <w:qFormat/>
    <w:rsid w:val="00823CDA"/>
    <w:pPr>
      <w:keepNext/>
      <w:keepLines/>
      <w:spacing w:before="220" w:after="40"/>
      <w:contextualSpacing/>
      <w:outlineLvl w:val="4"/>
    </w:pPr>
    <w:rPr>
      <w:rFonts w:ascii="Calibri" w:hAnsi="Calibri" w:cs="Times New Roman"/>
      <w:b/>
      <w:i/>
      <w:sz w:val="26"/>
      <w:szCs w:val="20"/>
      <w:lang/>
    </w:rPr>
  </w:style>
  <w:style w:type="paragraph" w:styleId="6">
    <w:name w:val="heading 6"/>
    <w:basedOn w:val="10"/>
    <w:next w:val="10"/>
    <w:link w:val="60"/>
    <w:uiPriority w:val="99"/>
    <w:qFormat/>
    <w:rsid w:val="00823CDA"/>
    <w:pPr>
      <w:keepNext/>
      <w:keepLines/>
      <w:spacing w:before="200" w:after="40"/>
      <w:contextualSpacing/>
      <w:outlineLvl w:val="5"/>
    </w:pPr>
    <w:rPr>
      <w:rFonts w:ascii="Calibri" w:hAnsi="Calibri" w:cs="Times New Roman"/>
      <w:b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6D16F1"/>
    <w:rPr>
      <w:rFonts w:ascii="Cambria" w:hAnsi="Cambria"/>
      <w:b/>
      <w:color w:val="000000"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6D16F1"/>
    <w:rPr>
      <w:rFonts w:ascii="Cambria" w:hAnsi="Cambria"/>
      <w:b/>
      <w:i/>
      <w:color w:val="000000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6D16F1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6D16F1"/>
    <w:rPr>
      <w:rFonts w:ascii="Calibri" w:hAnsi="Calibri"/>
      <w:b/>
      <w:color w:val="000000"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6D16F1"/>
    <w:rPr>
      <w:rFonts w:ascii="Calibri" w:hAnsi="Calibri"/>
      <w:b/>
      <w:i/>
      <w:color w:val="000000"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6D16F1"/>
    <w:rPr>
      <w:rFonts w:ascii="Calibri" w:hAnsi="Calibri"/>
      <w:b/>
      <w:color w:val="000000"/>
    </w:rPr>
  </w:style>
  <w:style w:type="paragraph" w:customStyle="1" w:styleId="10">
    <w:name w:val="Обычный1"/>
    <w:uiPriority w:val="99"/>
    <w:rsid w:val="00823CDA"/>
    <w:pPr>
      <w:spacing w:line="276" w:lineRule="auto"/>
    </w:pPr>
    <w:rPr>
      <w:color w:val="000000"/>
      <w:sz w:val="22"/>
      <w:szCs w:val="22"/>
    </w:rPr>
  </w:style>
  <w:style w:type="paragraph" w:styleId="a3">
    <w:name w:val="Title"/>
    <w:basedOn w:val="10"/>
    <w:next w:val="10"/>
    <w:link w:val="a4"/>
    <w:uiPriority w:val="99"/>
    <w:qFormat/>
    <w:rsid w:val="00823CDA"/>
    <w:pPr>
      <w:keepNext/>
      <w:keepLines/>
      <w:spacing w:before="480" w:after="120"/>
      <w:contextualSpacing/>
    </w:pPr>
    <w:rPr>
      <w:rFonts w:ascii="Cambria" w:hAnsi="Cambria" w:cs="Times New Roman"/>
      <w:b/>
      <w:kern w:val="28"/>
      <w:sz w:val="32"/>
      <w:szCs w:val="20"/>
      <w:lang/>
    </w:rPr>
  </w:style>
  <w:style w:type="character" w:customStyle="1" w:styleId="a4">
    <w:name w:val="Название Знак"/>
    <w:link w:val="a3"/>
    <w:uiPriority w:val="99"/>
    <w:locked/>
    <w:rsid w:val="006D16F1"/>
    <w:rPr>
      <w:rFonts w:ascii="Cambria" w:hAnsi="Cambria"/>
      <w:b/>
      <w:color w:val="000000"/>
      <w:kern w:val="28"/>
      <w:sz w:val="32"/>
    </w:rPr>
  </w:style>
  <w:style w:type="paragraph" w:styleId="a5">
    <w:name w:val="Subtitle"/>
    <w:basedOn w:val="10"/>
    <w:next w:val="10"/>
    <w:link w:val="a6"/>
    <w:uiPriority w:val="99"/>
    <w:qFormat/>
    <w:rsid w:val="00823CDA"/>
    <w:pPr>
      <w:keepNext/>
      <w:keepLines/>
      <w:spacing w:before="360" w:after="80"/>
      <w:contextualSpacing/>
    </w:pPr>
    <w:rPr>
      <w:rFonts w:ascii="Cambria" w:hAnsi="Cambria" w:cs="Times New Roman"/>
      <w:sz w:val="24"/>
      <w:szCs w:val="20"/>
      <w:lang/>
    </w:rPr>
  </w:style>
  <w:style w:type="character" w:customStyle="1" w:styleId="a6">
    <w:name w:val="Подзаголовок Знак"/>
    <w:link w:val="a5"/>
    <w:uiPriority w:val="99"/>
    <w:locked/>
    <w:rsid w:val="006D16F1"/>
    <w:rPr>
      <w:rFonts w:ascii="Cambria" w:hAnsi="Cambria"/>
      <w:color w:val="000000"/>
      <w:sz w:val="24"/>
    </w:rPr>
  </w:style>
  <w:style w:type="table" w:customStyle="1" w:styleId="a7">
    <w:name w:val="Стиль"/>
    <w:uiPriority w:val="99"/>
    <w:rsid w:val="00823C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тиль2"/>
    <w:uiPriority w:val="99"/>
    <w:rsid w:val="00823C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uiPriority w:val="99"/>
    <w:rsid w:val="00823C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D1155A"/>
    <w:pPr>
      <w:widowControl w:val="0"/>
      <w:suppressAutoHyphens/>
      <w:spacing w:before="120" w:after="120" w:line="240" w:lineRule="auto"/>
      <w:ind w:firstLine="851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character" w:customStyle="1" w:styleId="FontStyle13">
    <w:name w:val="Font Style13"/>
    <w:uiPriority w:val="99"/>
    <w:rsid w:val="009C1BE6"/>
    <w:rPr>
      <w:rFonts w:ascii="Times New Roman" w:hAnsi="Times New Roman"/>
      <w:sz w:val="26"/>
    </w:rPr>
  </w:style>
  <w:style w:type="paragraph" w:styleId="a8">
    <w:name w:val="header"/>
    <w:basedOn w:val="a"/>
    <w:link w:val="a9"/>
    <w:uiPriority w:val="99"/>
    <w:semiHidden/>
    <w:rsid w:val="00E7417A"/>
    <w:pPr>
      <w:tabs>
        <w:tab w:val="center" w:pos="4677"/>
        <w:tab w:val="right" w:pos="9355"/>
      </w:tabs>
      <w:spacing w:line="240" w:lineRule="auto"/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semiHidden/>
    <w:locked/>
    <w:rsid w:val="00E7417A"/>
    <w:rPr>
      <w:rFonts w:cs="Times New Roman"/>
      <w:color w:val="000000"/>
      <w:sz w:val="22"/>
      <w:szCs w:val="22"/>
    </w:rPr>
  </w:style>
  <w:style w:type="paragraph" w:styleId="aa">
    <w:name w:val="footer"/>
    <w:basedOn w:val="a"/>
    <w:link w:val="ab"/>
    <w:uiPriority w:val="99"/>
    <w:semiHidden/>
    <w:rsid w:val="00E7417A"/>
    <w:pPr>
      <w:tabs>
        <w:tab w:val="center" w:pos="4677"/>
        <w:tab w:val="right" w:pos="9355"/>
      </w:tabs>
      <w:spacing w:line="240" w:lineRule="auto"/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semiHidden/>
    <w:locked/>
    <w:rsid w:val="00E7417A"/>
    <w:rPr>
      <w:rFonts w:cs="Times New Roman"/>
      <w:color w:val="000000"/>
      <w:sz w:val="22"/>
      <w:szCs w:val="22"/>
    </w:rPr>
  </w:style>
  <w:style w:type="character" w:customStyle="1" w:styleId="ac">
    <w:name w:val="Цветовое выделение"/>
    <w:uiPriority w:val="99"/>
    <w:rsid w:val="000E0214"/>
    <w:rPr>
      <w:b/>
      <w:color w:val="26282F"/>
    </w:rPr>
  </w:style>
  <w:style w:type="character" w:customStyle="1" w:styleId="ad">
    <w:name w:val="Гипертекстовая ссылка"/>
    <w:uiPriority w:val="99"/>
    <w:rsid w:val="000E0214"/>
    <w:rPr>
      <w:rFonts w:cs="Times New Roman"/>
      <w:b/>
      <w:bCs/>
      <w:color w:val="106BBE"/>
    </w:rPr>
  </w:style>
  <w:style w:type="character" w:customStyle="1" w:styleId="Bodytext2">
    <w:name w:val="Body text (2)_"/>
    <w:link w:val="Bodytext20"/>
    <w:uiPriority w:val="99"/>
    <w:locked/>
    <w:rsid w:val="00AE1F0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E1F04"/>
    <w:pPr>
      <w:widowControl w:val="0"/>
      <w:shd w:val="clear" w:color="auto" w:fill="FFFFFF"/>
      <w:spacing w:after="300" w:line="322" w:lineRule="exact"/>
    </w:pPr>
    <w:rPr>
      <w:rFonts w:ascii="Times New Roman" w:hAnsi="Times New Roman" w:cs="Times New Roman"/>
      <w:b/>
      <w:bCs/>
      <w:color w:val="auto"/>
      <w:sz w:val="28"/>
      <w:szCs w:val="28"/>
      <w:lang/>
    </w:rPr>
  </w:style>
  <w:style w:type="paragraph" w:customStyle="1" w:styleId="ConsPlusNormal">
    <w:name w:val="ConsPlusNormal"/>
    <w:link w:val="ConsPlusNormal0"/>
    <w:rsid w:val="00B73AB2"/>
    <w:pPr>
      <w:widowControl w:val="0"/>
      <w:autoSpaceDE w:val="0"/>
      <w:autoSpaceDN w:val="0"/>
      <w:adjustRightInd w:val="0"/>
      <w:ind w:firstLine="720"/>
    </w:pPr>
    <w:rPr>
      <w:rFonts w:eastAsia="Times New Roman"/>
    </w:rPr>
  </w:style>
  <w:style w:type="character" w:customStyle="1" w:styleId="ConsPlusNormal0">
    <w:name w:val="ConsPlusNormal Знак"/>
    <w:link w:val="ConsPlusNormal"/>
    <w:locked/>
    <w:rsid w:val="00B73AB2"/>
    <w:rPr>
      <w:rFonts w:eastAsia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D7BAE-E99D-4226-A2EF-F5A5ED94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006-2021</vt:lpstr>
    </vt:vector>
  </TitlesOfParts>
  <Company/>
  <LinksUpToDate>false</LinksUpToDate>
  <CharactersWithSpaces>13556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006-2021</dc:title>
  <dc:subject/>
  <dc:creator>KondratevaES</dc:creator>
  <cp:keywords/>
  <dc:description/>
  <cp:lastModifiedBy>contract</cp:lastModifiedBy>
  <cp:revision>43</cp:revision>
  <cp:lastPrinted>2021-06-25T01:54:00Z</cp:lastPrinted>
  <dcterms:created xsi:type="dcterms:W3CDTF">2021-05-25T08:17:00Z</dcterms:created>
  <dcterms:modified xsi:type="dcterms:W3CDTF">2021-08-02T06:25:00Z</dcterms:modified>
</cp:coreProperties>
</file>